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E6FE" w14:textId="77777777" w:rsidR="00CA2863" w:rsidRDefault="00CA2863" w:rsidP="000A0FBC">
      <w:pPr>
        <w:rPr>
          <w:lang w:val="en-US"/>
        </w:rPr>
      </w:pPr>
    </w:p>
    <w:p w14:paraId="08C4BE15" w14:textId="77777777" w:rsidR="008D049D" w:rsidRDefault="008D049D" w:rsidP="000A0FBC">
      <w:pPr>
        <w:rPr>
          <w:lang w:val="en-US"/>
        </w:rPr>
      </w:pPr>
    </w:p>
    <w:p w14:paraId="313D6429" w14:textId="77777777" w:rsidR="008D049D" w:rsidRDefault="008D049D" w:rsidP="000A0FBC">
      <w:pPr>
        <w:rPr>
          <w:lang w:val="en-US"/>
        </w:rPr>
      </w:pPr>
    </w:p>
    <w:p w14:paraId="144BA37A" w14:textId="77777777" w:rsidR="008D049D" w:rsidRDefault="008D049D" w:rsidP="000A0FBC">
      <w:pPr>
        <w:rPr>
          <w:lang w:val="en-US"/>
        </w:rPr>
      </w:pPr>
    </w:p>
    <w:p w14:paraId="35F1D436" w14:textId="77777777" w:rsidR="00AA56D8" w:rsidRDefault="00AA56D8" w:rsidP="000A0FBC">
      <w:pPr>
        <w:rPr>
          <w:lang w:val="en-US"/>
        </w:rPr>
      </w:pPr>
    </w:p>
    <w:p w14:paraId="1D734039" w14:textId="77777777" w:rsidR="00AA56D8" w:rsidRDefault="00AA56D8" w:rsidP="000A0FBC">
      <w:pPr>
        <w:rPr>
          <w:lang w:val="en-US"/>
        </w:rPr>
      </w:pPr>
    </w:p>
    <w:p w14:paraId="73C45E21" w14:textId="11237C07" w:rsidR="008D049D" w:rsidRPr="00D817F0" w:rsidRDefault="008D049D" w:rsidP="000A0FBC">
      <w:pPr>
        <w:pStyle w:val="Overskrift1"/>
      </w:pPr>
      <w:proofErr w:type="spellStart"/>
      <w:r w:rsidRPr="00D817F0">
        <w:t>Årsplan</w:t>
      </w:r>
      <w:proofErr w:type="spellEnd"/>
      <w:r w:rsidR="008B1560">
        <w:tab/>
      </w:r>
    </w:p>
    <w:tbl>
      <w:tblPr>
        <w:tblpPr w:leftFromText="141" w:rightFromText="141" w:vertAnchor="text" w:tblpX="-9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405"/>
        <w:gridCol w:w="1559"/>
      </w:tblGrid>
      <w:tr w:rsidR="00325A15" w:rsidRPr="00325A15" w14:paraId="07B23653" w14:textId="77777777" w:rsidTr="004D6D6B">
        <w:trPr>
          <w:trHeight w:val="297"/>
        </w:trPr>
        <w:tc>
          <w:tcPr>
            <w:tcW w:w="2405" w:type="dxa"/>
            <w:noWrap/>
            <w:vAlign w:val="center"/>
          </w:tcPr>
          <w:p w14:paraId="13AA5626" w14:textId="484C9E3C" w:rsidR="002D021A" w:rsidRPr="000A0FBC" w:rsidRDefault="004D6D6B" w:rsidP="000A0FBC">
            <w:pPr>
              <w:rPr>
                <w:sz w:val="32"/>
                <w:szCs w:val="32"/>
                <w:lang w:val="en-US"/>
              </w:rPr>
            </w:pPr>
            <w:proofErr w:type="spellStart"/>
            <w:r w:rsidRPr="000A0FBC">
              <w:rPr>
                <w:sz w:val="32"/>
                <w:szCs w:val="32"/>
                <w:lang w:val="en-US"/>
              </w:rPr>
              <w:t>Samfunns</w:t>
            </w:r>
            <w:r w:rsidR="00816615">
              <w:rPr>
                <w:sz w:val="32"/>
                <w:szCs w:val="32"/>
                <w:lang w:val="en-US"/>
              </w:rPr>
              <w:t>fag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08B7A143" w14:textId="589B9845" w:rsidR="002D021A" w:rsidRPr="000A0FBC" w:rsidRDefault="002D021A" w:rsidP="000A0FBC">
            <w:pPr>
              <w:rPr>
                <w:sz w:val="32"/>
                <w:szCs w:val="32"/>
                <w:lang w:val="en-US"/>
              </w:rPr>
            </w:pPr>
            <w:r w:rsidRPr="000A0FBC">
              <w:rPr>
                <w:sz w:val="32"/>
                <w:szCs w:val="32"/>
              </w:rPr>
              <w:t xml:space="preserve">Trinn </w:t>
            </w:r>
            <w:r w:rsidR="00904C5F" w:rsidRPr="000A0FBC">
              <w:rPr>
                <w:sz w:val="32"/>
                <w:szCs w:val="32"/>
              </w:rPr>
              <w:t>8</w:t>
            </w:r>
            <w:r w:rsidR="002A09EC">
              <w:rPr>
                <w:sz w:val="32"/>
                <w:szCs w:val="32"/>
              </w:rPr>
              <w:t xml:space="preserve"> 25/26</w:t>
            </w:r>
          </w:p>
        </w:tc>
      </w:tr>
    </w:tbl>
    <w:p w14:paraId="1B0A821F" w14:textId="77777777" w:rsidR="008D049D" w:rsidRPr="00325A15" w:rsidRDefault="008D049D" w:rsidP="000A0FBC">
      <w:pPr>
        <w:rPr>
          <w:lang w:val="en-US"/>
        </w:rPr>
      </w:pPr>
    </w:p>
    <w:p w14:paraId="3F23A866" w14:textId="77777777" w:rsidR="002A09EC" w:rsidRDefault="002A09EC" w:rsidP="000A0FBC">
      <w:pPr>
        <w:rPr>
          <w:lang w:val="en-US"/>
        </w:rPr>
      </w:pPr>
    </w:p>
    <w:p w14:paraId="60325C96" w14:textId="77777777" w:rsidR="002A09EC" w:rsidRDefault="002A09EC" w:rsidP="000A0FBC">
      <w:pPr>
        <w:rPr>
          <w:lang w:val="en-US"/>
        </w:rPr>
      </w:pPr>
    </w:p>
    <w:p w14:paraId="124B7B17" w14:textId="56002FB0" w:rsidR="009474D5" w:rsidRPr="00325A15" w:rsidRDefault="002A09EC" w:rsidP="000A0FBC">
      <w:pPr>
        <w:rPr>
          <w:lang w:val="en-US"/>
        </w:rPr>
      </w:pPr>
      <w:proofErr w:type="spellStart"/>
      <w:r>
        <w:rPr>
          <w:lang w:val="en-US"/>
        </w:rPr>
        <w:t>Faglærere</w:t>
      </w:r>
      <w:proofErr w:type="spellEnd"/>
      <w:r>
        <w:rPr>
          <w:lang w:val="en-US"/>
        </w:rPr>
        <w:t xml:space="preserve">: Kjersti Monsen, Morten Kaldheim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Øystein Bringsvor</w:t>
      </w:r>
    </w:p>
    <w:p w14:paraId="181D214E" w14:textId="77777777" w:rsidR="002D021A" w:rsidRDefault="002D021A" w:rsidP="000A0FBC">
      <w:pPr>
        <w:rPr>
          <w:lang w:val="en-US"/>
        </w:rPr>
      </w:pPr>
    </w:p>
    <w:p w14:paraId="24515691" w14:textId="77777777" w:rsidR="002D021A" w:rsidRDefault="002D021A" w:rsidP="000A0FBC">
      <w:pPr>
        <w:rPr>
          <w:lang w:val="en-US"/>
        </w:rPr>
      </w:pPr>
    </w:p>
    <w:p w14:paraId="7483C186" w14:textId="77777777" w:rsidR="00791675" w:rsidRDefault="00791675" w:rsidP="000A0FBC">
      <w:pPr>
        <w:pStyle w:val="Ingress"/>
      </w:pPr>
    </w:p>
    <w:p w14:paraId="2DB98E40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lang w:val="nn-NO"/>
        </w:rPr>
        <w:t>Munnlege ferdigheiter</w:t>
      </w:r>
      <w:r>
        <w:rPr>
          <w:rStyle w:val="eop"/>
          <w:rFonts w:ascii="Aptos" w:hAnsi="Aptos" w:cs="Segoe UI"/>
        </w:rPr>
        <w:t> </w:t>
      </w:r>
    </w:p>
    <w:p w14:paraId="4292F09C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  <w:lang w:val="nn-NO"/>
        </w:rPr>
        <w:t>Munnlege ferdigheiter i samfunnsfag inneber å kunne lytte til, tolke, formulere og fremje meiningar, gi respons og diskutere med andre. Å få tak i andre sine meiningar og stille oppklarande og utdjupande spørsmål inngår òg. Utviklinga av dei munnlege ferdigheitene går frå å uttrykkje eigne meiningar, ta ordet etter tur og lytte og gi respons til andre, til å ta ulike perspektiv og grunngi argumentasjon i større årsakssamanhengar. Utviklinga inneber vidare i aukande grad å fortelje om samanhengar, drøfte faglege spørsmål og handtere meir kompleks informasjon og å forstå korleis ulike uttrykksmåtar påverkar bodskap og mottakar.</w:t>
      </w:r>
      <w:r>
        <w:rPr>
          <w:rStyle w:val="eop"/>
          <w:rFonts w:ascii="Aptos" w:hAnsi="Aptos" w:cs="Segoe UI"/>
        </w:rPr>
        <w:t> </w:t>
      </w:r>
    </w:p>
    <w:p w14:paraId="3B4954E1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A2575D4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lang w:val="nn-NO"/>
        </w:rPr>
        <w:t>Å kunne skrive</w:t>
      </w:r>
      <w:r>
        <w:rPr>
          <w:rStyle w:val="eop"/>
          <w:rFonts w:ascii="Aptos" w:hAnsi="Aptos" w:cs="Segoe UI"/>
        </w:rPr>
        <w:t> </w:t>
      </w:r>
    </w:p>
    <w:p w14:paraId="2A2601BC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lang w:val="nn-NO"/>
        </w:rPr>
        <w:t>Å kunne skrive i samfunnsfag inneber å planleggje, utforme og arbeide med tekstar som er tilpassa formålet med skrivinga. Det inneber òg å dele, formidle og presentere kunnskap og informasjon skriftleg og å bruke samfunnsfaglege omgrep, byggje opp argumentasjon og utforske og problematisere samfunnsfaglege tema. Vidare inneber det å kunne dokumentere og presentere resultat av samfunnsfaglege undersøkingar skriftleg. Utviklinga av skriveferdigheiter i faget går frå å formulere enkle faktasetningar og spørsmål og vise til kjelder, til å skrive fagtekstar, drøfte problemstillingar og vise til meir komplekse kjelder.</w:t>
      </w:r>
      <w:r>
        <w:rPr>
          <w:rStyle w:val="eop"/>
          <w:rFonts w:ascii="Aptos" w:hAnsi="Aptos" w:cs="Segoe UI"/>
        </w:rPr>
        <w:t> </w:t>
      </w:r>
    </w:p>
    <w:p w14:paraId="0F1D5A39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41AF6C6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497A015D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lang w:val="nn-NO"/>
        </w:rPr>
        <w:t>Å kunne lese</w:t>
      </w:r>
      <w:r>
        <w:rPr>
          <w:rStyle w:val="eop"/>
          <w:rFonts w:ascii="Aptos" w:hAnsi="Aptos" w:cs="Segoe UI"/>
        </w:rPr>
        <w:t> </w:t>
      </w:r>
    </w:p>
    <w:p w14:paraId="68933B4D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  <w:lang w:val="nn-NO"/>
        </w:rPr>
        <w:t xml:space="preserve">Å kunne lese i samfunnsfag inneber å utforske, tolke og reflektere kritisk over ulike historiske, geografiske og </w:t>
      </w:r>
      <w:proofErr w:type="spellStart"/>
      <w:r>
        <w:rPr>
          <w:rStyle w:val="normaltextrun"/>
          <w:rFonts w:ascii="Aptos" w:hAnsi="Aptos" w:cs="Segoe UI"/>
          <w:lang w:val="nn-NO"/>
        </w:rPr>
        <w:t>samfunnskunnskaplege</w:t>
      </w:r>
      <w:proofErr w:type="spellEnd"/>
      <w:r>
        <w:rPr>
          <w:rStyle w:val="normaltextrun"/>
          <w:rFonts w:ascii="Aptos" w:hAnsi="Aptos" w:cs="Segoe UI"/>
          <w:lang w:val="nn-NO"/>
        </w:rPr>
        <w:t xml:space="preserve"> kjelder. Vidare inneber det å finne informasjon og bevisst velje og velje bort ulike kjelder. Å lese inneberer å reflektere over korleis ståstad og perspektiv påverkar ulike kjelder, kjenne att argumentasjon og å skilje mellom meiningar, fakta og påstandar. Utviklinga av leseferdigheiter i faget går frå å bruke få og tilrettelagde kjelder til sjølv å finne og samanlikne informasjon i eit større mangfald av kjelder med større kompleksitet.</w:t>
      </w:r>
      <w:r>
        <w:rPr>
          <w:rStyle w:val="eop"/>
          <w:rFonts w:ascii="Aptos" w:hAnsi="Aptos" w:cs="Segoe UI"/>
        </w:rPr>
        <w:t> </w:t>
      </w:r>
    </w:p>
    <w:p w14:paraId="77B33C3E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</w:rPr>
      </w:pPr>
    </w:p>
    <w:p w14:paraId="529762A9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</w:rPr>
      </w:pPr>
    </w:p>
    <w:p w14:paraId="5EE622CD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356F61A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lang w:val="nn-NO"/>
        </w:rPr>
        <w:t>Å kunne rekne</w:t>
      </w:r>
      <w:r>
        <w:rPr>
          <w:rStyle w:val="eop"/>
          <w:rFonts w:ascii="Aptos" w:hAnsi="Aptos" w:cs="Segoe UI"/>
        </w:rPr>
        <w:t> </w:t>
      </w:r>
    </w:p>
    <w:p w14:paraId="6A2C2A52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lang w:val="nn-NO"/>
        </w:rPr>
        <w:t>Å kunne rekne i samfunnsfag inneber å kunne innhente, arbeide med, analysere og vurdere talmateriale og store data i lys av kontekst og for å ta stilling til samfunnsspørsmål. Vidare inneber det å bruke tidslinjer og målestokk til å utforske og presentere historiske og geografiske forhold og sjå samanhengar. Å kunne arbeide med problemstillingar knytte til økonomi og forbruk, og samanhengen mellom disse, inngår òg. Utviklinga av rekneferdigheiter i faget går frå å tolke konkrete og enkle tabellar og grafiske framstillingar til å kombinere og analysere større datamengder og sjå endringar over tid.¨</w:t>
      </w:r>
      <w:r>
        <w:rPr>
          <w:rStyle w:val="eop"/>
          <w:rFonts w:ascii="Aptos" w:hAnsi="Aptos" w:cs="Segoe UI"/>
        </w:rPr>
        <w:t> </w:t>
      </w:r>
    </w:p>
    <w:p w14:paraId="3B6074C4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lang w:val="nn-NO"/>
        </w:rPr>
        <w:t>Digitale ferdigheiter</w:t>
      </w:r>
      <w:r>
        <w:rPr>
          <w:rStyle w:val="eop"/>
          <w:rFonts w:ascii="Aptos" w:hAnsi="Aptos" w:cs="Segoe UI"/>
        </w:rPr>
        <w:t> </w:t>
      </w:r>
    </w:p>
    <w:p w14:paraId="7E6C4908" w14:textId="77777777" w:rsidR="002A09EC" w:rsidRDefault="002A09EC" w:rsidP="002A09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lang w:val="nn-NO"/>
        </w:rPr>
        <w:t xml:space="preserve">Samfunnsfag har eit særleg ansvar for at elevane utviklar digitalt medborgarskap. Digitale ferdigheiter i samfunnsfag inneber å kunne bruke digitale verktøy til å finne, behandle og navigere i digitale kjelder, utøve digital kjeldekritikk og velje ut relevant informasjon. Det handlar òg om å kunne kommunisere, samarbeide og skape digitale produkt og om å følgje reglar og normer for nettbasert kommunikasjon, personvern og opphavsrett. Ferdigheita inneber </w:t>
      </w:r>
      <w:proofErr w:type="spellStart"/>
      <w:r>
        <w:rPr>
          <w:rStyle w:val="normaltextrun"/>
          <w:rFonts w:ascii="Aptos" w:hAnsi="Aptos" w:cs="Segoe UI"/>
          <w:lang w:val="nn-NO"/>
        </w:rPr>
        <w:t>óg</w:t>
      </w:r>
      <w:proofErr w:type="spellEnd"/>
      <w:r>
        <w:rPr>
          <w:rStyle w:val="normaltextrun"/>
          <w:rFonts w:ascii="Aptos" w:hAnsi="Aptos" w:cs="Segoe UI"/>
          <w:lang w:val="nn-NO"/>
        </w:rPr>
        <w:t xml:space="preserve"> å vareta informasjons- og datasikkerheit. Utviklinga av digitale ferdigheiter går frå å utforske og bruke digitale ressursar, til å søkje og velje informasjon sjølvstendig og til å vise god digital dømmekraft når ein vel informasjon, bruker digitale ressursar og kommuniserer digitalt.</w:t>
      </w:r>
      <w:r>
        <w:rPr>
          <w:rStyle w:val="eop"/>
          <w:rFonts w:ascii="Aptos" w:hAnsi="Aptos" w:cs="Segoe UI"/>
        </w:rPr>
        <w:t> </w:t>
      </w:r>
    </w:p>
    <w:p w14:paraId="397E351A" w14:textId="15CE7E49" w:rsidR="0050216F" w:rsidRPr="0050216F" w:rsidRDefault="0050216F" w:rsidP="000A0FBC">
      <w:pPr>
        <w:pStyle w:val="Ingress"/>
      </w:pPr>
    </w:p>
    <w:p w14:paraId="7594D9E7" w14:textId="77777777" w:rsidR="0050216F" w:rsidRPr="00CF4680" w:rsidRDefault="0050216F" w:rsidP="000A0FBC">
      <w:pPr>
        <w:pStyle w:val="Overskrift2"/>
        <w:framePr w:wrap="around"/>
      </w:pPr>
    </w:p>
    <w:p w14:paraId="6B1BB599" w14:textId="77777777" w:rsidR="00E67F76" w:rsidRDefault="00E67F76" w:rsidP="000A0FBC">
      <w:pPr>
        <w:pStyle w:val="Ingress"/>
        <w:rPr>
          <w:sz w:val="2"/>
          <w:szCs w:val="2"/>
        </w:rPr>
      </w:pP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682604" w14:paraId="4081E6C5" w14:textId="77777777" w:rsidTr="00F7304A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F8E1"/>
            <w:vAlign w:val="center"/>
          </w:tcPr>
          <w:p w14:paraId="613A7453" w14:textId="1AB44056" w:rsidR="00682604" w:rsidRPr="00054396" w:rsidRDefault="00682604" w:rsidP="00682604">
            <w:pPr>
              <w:pStyle w:val="Overskrift2"/>
              <w:framePr w:hSpace="0" w:wrap="auto" w:vAnchor="margin" w:xAlign="left" w:yAlign="inline"/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>
              <w:t xml:space="preserve">1. </w:t>
            </w:r>
            <w:proofErr w:type="spellStart"/>
            <w:r w:rsidRPr="00682604">
              <w:t>Kildekritikk</w:t>
            </w:r>
            <w:proofErr w:type="spellEnd"/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F8E1"/>
            <w:vAlign w:val="center"/>
          </w:tcPr>
          <w:p w14:paraId="1A8D79AF" w14:textId="54451772" w:rsidR="00682604" w:rsidRPr="00054396" w:rsidRDefault="00682604" w:rsidP="00F7304A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aug</w:t>
            </w:r>
            <w:proofErr w:type="spellEnd"/>
            <w:r>
              <w:rPr>
                <w:lang w:val="en-US"/>
              </w:rPr>
              <w:t xml:space="preserve"> – sept</w:t>
            </w:r>
          </w:p>
        </w:tc>
      </w:tr>
      <w:tr w:rsidR="00682604" w14:paraId="2E0616A2" w14:textId="77777777" w:rsidTr="00F7304A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527EF63F" w14:textId="77777777" w:rsidR="00682604" w:rsidRPr="0050216F" w:rsidRDefault="00682604" w:rsidP="00F7304A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6BB9B131" w14:textId="77777777" w:rsidR="00682604" w:rsidRPr="000A0FBC" w:rsidRDefault="00682604" w:rsidP="00F7304A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  <w:b/>
                <w:bCs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  <w:b/>
                <w:bCs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4DCF8AA1" w14:textId="77777777" w:rsidR="00682604" w:rsidRPr="0050216F" w:rsidRDefault="00682604" w:rsidP="00F7304A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682604" w:rsidRPr="000A0FBC" w14:paraId="3EEB00B6" w14:textId="77777777" w:rsidTr="00F7304A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3A9F1E04" w14:textId="229587C9" w:rsidR="00682604" w:rsidRPr="000A0FBC" w:rsidRDefault="00682604" w:rsidP="00F7304A">
            <w:r w:rsidRPr="1DF10A85">
              <w:t xml:space="preserve">Internasjonal dag til minne om </w:t>
            </w:r>
            <w:proofErr w:type="spellStart"/>
            <w:r w:rsidRPr="1DF10A85">
              <w:t>ofrene</w:t>
            </w:r>
            <w:proofErr w:type="spellEnd"/>
            <w:r w:rsidRPr="1DF10A85">
              <w:t xml:space="preserve"> for terrorisme 21.8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510199D4" w14:textId="2007175C" w:rsidR="00682604" w:rsidRPr="000A0FBC" w:rsidRDefault="00682604" w:rsidP="00F7304A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2353A6">
              <w:t>Vurdere på̊ kva måtar ulike kjelder gir informasjon om eit samfunnsfagleg tema, og reflektere over korleis algoritmar, einsretta kjelder eller mangel på̊ kjelder kan prege forståinga vår.</w:t>
            </w:r>
          </w:p>
        </w:tc>
        <w:tc>
          <w:tcPr>
            <w:tcW w:w="2413" w:type="dxa"/>
          </w:tcPr>
          <w:p w14:paraId="17EEC736" w14:textId="77777777" w:rsidR="00682604" w:rsidRDefault="00682604" w:rsidP="00682604">
            <w:r w:rsidRPr="1CEEBEBC">
              <w:t>Temaprøve 1</w:t>
            </w:r>
          </w:p>
          <w:p w14:paraId="0C8E01E2" w14:textId="3E5D1665" w:rsidR="00682604" w:rsidRPr="000A0FBC" w:rsidRDefault="00682604" w:rsidP="00682604">
            <w:proofErr w:type="spellStart"/>
            <w:r>
              <w:t>Oppgaven</w:t>
            </w:r>
            <w:proofErr w:type="spellEnd"/>
            <w:r>
              <w:t xml:space="preserve"> “</w:t>
            </w:r>
            <w:proofErr w:type="spellStart"/>
            <w:r>
              <w:t>Nyhetssaker</w:t>
            </w:r>
            <w:proofErr w:type="spellEnd"/>
            <w:r>
              <w:t xml:space="preserve">” kan også </w:t>
            </w:r>
            <w:proofErr w:type="spellStart"/>
            <w:r>
              <w:t>brukes</w:t>
            </w:r>
            <w:proofErr w:type="spellEnd"/>
            <w:r>
              <w:t xml:space="preserve"> som vurdering, for eksempel som </w:t>
            </w:r>
            <w:proofErr w:type="spellStart"/>
            <w:r>
              <w:t>muntlig</w:t>
            </w:r>
            <w:proofErr w:type="spellEnd"/>
            <w:r>
              <w:t xml:space="preserve"> presentasjon for klassen.</w:t>
            </w:r>
          </w:p>
        </w:tc>
      </w:tr>
    </w:tbl>
    <w:p w14:paraId="5816452A" w14:textId="77777777" w:rsidR="00682604" w:rsidRPr="000A0FBC" w:rsidRDefault="00682604" w:rsidP="000A0FBC">
      <w:pPr>
        <w:pStyle w:val="Ingress"/>
        <w:rPr>
          <w:sz w:val="2"/>
          <w:szCs w:val="2"/>
        </w:rPr>
      </w:pP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4D6D6B" w14:paraId="26F3381B" w14:textId="77777777" w:rsidTr="004D6D6B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F8E1"/>
            <w:vAlign w:val="center"/>
          </w:tcPr>
          <w:p w14:paraId="2508E8BE" w14:textId="77777777" w:rsidR="000A0FBC" w:rsidRDefault="004D6D6B" w:rsidP="000A0FBC">
            <w:pPr>
              <w:pStyle w:val="Overskrift2"/>
              <w:framePr w:hSpace="0" w:wrap="auto" w:vAnchor="margin" w:xAlign="left" w:yAlign="inline"/>
            </w:pPr>
            <w:r>
              <w:lastRenderedPageBreak/>
              <w:t xml:space="preserve">2. Samfunn    </w:t>
            </w:r>
          </w:p>
          <w:p w14:paraId="0671F867" w14:textId="6BCFFC24" w:rsidR="004D6D6B" w:rsidRPr="00054396" w:rsidRDefault="004D6D6B" w:rsidP="000A0FBC">
            <w:pPr>
              <w:pStyle w:val="Overskrift2"/>
              <w:framePr w:hSpace="0" w:wrap="auto" w:vAnchor="margin" w:xAlign="left" w:yAlign="inline"/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>
              <w:t>3. Identitet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F8E1"/>
            <w:vAlign w:val="center"/>
          </w:tcPr>
          <w:p w14:paraId="777036CC" w14:textId="424D8859" w:rsidR="004D6D6B" w:rsidRPr="00054396" w:rsidRDefault="004D6D6B" w:rsidP="000A0FBC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 xml:space="preserve">, sept – </w:t>
            </w:r>
            <w:proofErr w:type="spellStart"/>
            <w:r>
              <w:rPr>
                <w:lang w:val="en-US"/>
              </w:rPr>
              <w:t>okt</w:t>
            </w:r>
            <w:proofErr w:type="spellEnd"/>
          </w:p>
        </w:tc>
      </w:tr>
      <w:tr w:rsidR="004D6D6B" w14:paraId="4A5CAEA2" w14:textId="77777777" w:rsidTr="00032611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5DBE702F" w14:textId="242C1848" w:rsidR="004D6D6B" w:rsidRPr="0050216F" w:rsidRDefault="004D6D6B" w:rsidP="00032611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2BF2BE97" w14:textId="4AAC375B" w:rsidR="004D6D6B" w:rsidRPr="000A0FBC" w:rsidRDefault="004D6D6B" w:rsidP="00032611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  <w:b/>
                <w:bCs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  <w:b/>
                <w:bCs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093ED421" w14:textId="4BD4768C" w:rsidR="004D6D6B" w:rsidRPr="0050216F" w:rsidRDefault="004D6D6B" w:rsidP="00032611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0A0FBC" w:rsidRPr="000A0FBC" w14:paraId="2FF01A2E" w14:textId="77777777" w:rsidTr="00F7304A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564860C4" w14:textId="1DA0A0E6" w:rsidR="000A0FBC" w:rsidRPr="000A0FBC" w:rsidRDefault="000A0FBC" w:rsidP="00032611">
            <w:r w:rsidRPr="000A0FBC">
              <w:t>Internasjonal dag for demokrati 15.9</w:t>
            </w:r>
            <w:r w:rsidRPr="000A0FBC">
              <w:br/>
            </w:r>
            <w:r w:rsidRPr="000A0FBC">
              <w:br/>
            </w:r>
            <w:proofErr w:type="spellStart"/>
            <w:r w:rsidRPr="000A0FBC">
              <w:t>Kunngjøring</w:t>
            </w:r>
            <w:proofErr w:type="spellEnd"/>
            <w:r w:rsidRPr="000A0FBC">
              <w:t xml:space="preserve"> Nobels fredspris</w:t>
            </w:r>
            <w:r w:rsidRPr="000A0FBC">
              <w:br/>
            </w:r>
            <w:r w:rsidRPr="000A0FBC">
              <w:br/>
            </w:r>
            <w:proofErr w:type="spellStart"/>
            <w:r w:rsidRPr="000A0FBC">
              <w:t>Verdensdagen</w:t>
            </w:r>
            <w:proofErr w:type="spellEnd"/>
            <w:r w:rsidRPr="000A0FBC">
              <w:t xml:space="preserve"> for psykisk helse 10.10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188DAB0D" w14:textId="77777777" w:rsidR="000A0FBC" w:rsidRPr="000A0FBC" w:rsidRDefault="000A0FBC" w:rsidP="000A0FBC">
            <w:r w:rsidRPr="000A0FBC">
              <w:rPr>
                <w:b/>
                <w:bCs/>
              </w:rPr>
              <w:t>Identitetsutvikling og fellesskap</w:t>
            </w:r>
            <w:r w:rsidRPr="000A0FBC">
              <w:br/>
              <w:t>Reflektere over likskapar og ulikskapar i identitetar, levesett og kulturuttrykk og drøfte moglegheiter og utfordringar ved mangfald.</w:t>
            </w:r>
          </w:p>
          <w:p w14:paraId="31B51479" w14:textId="0DE7CF18" w:rsidR="000A0FBC" w:rsidRPr="000A0FBC" w:rsidRDefault="000A0FBC" w:rsidP="000A0FBC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0A0FBC">
              <w:t>Reflektere over korleis identitet, sjølvbilete og eigne grenser blir utvikla og utfordra i ulike fellesskap, og presentere forslag til korleis ein kan handtere påverknad og uønskte hendingar</w:t>
            </w:r>
            <w:r w:rsidRPr="000A0FBC">
              <w:rPr>
                <w:rFonts w:cstheme="minorHAnsi"/>
                <w:szCs w:val="24"/>
              </w:rPr>
              <w:t>.</w:t>
            </w:r>
          </w:p>
        </w:tc>
        <w:tc>
          <w:tcPr>
            <w:tcW w:w="2413" w:type="dxa"/>
          </w:tcPr>
          <w:p w14:paraId="09410DFB" w14:textId="77777777" w:rsidR="000A0FBC" w:rsidRPr="000A0FBC" w:rsidRDefault="000A0FBC" w:rsidP="000A0FBC">
            <w:r w:rsidRPr="000A0FBC">
              <w:t>Temaprøve 2 og 3</w:t>
            </w:r>
          </w:p>
          <w:p w14:paraId="0ADF348F" w14:textId="1FC21593" w:rsidR="000A0FBC" w:rsidRPr="000A0FBC" w:rsidRDefault="000A0FBC" w:rsidP="00032611">
            <w:proofErr w:type="spellStart"/>
            <w:r w:rsidRPr="000A0FBC">
              <w:t>Oppgaven</w:t>
            </w:r>
            <w:proofErr w:type="spellEnd"/>
            <w:r w:rsidRPr="000A0FBC">
              <w:t xml:space="preserve"> “Norge i dag” i tema 2 kan også </w:t>
            </w:r>
            <w:proofErr w:type="spellStart"/>
            <w:r w:rsidRPr="000A0FBC">
              <w:t>presenteres</w:t>
            </w:r>
            <w:proofErr w:type="spellEnd"/>
            <w:r w:rsidRPr="000A0FBC">
              <w:t xml:space="preserve"> som en podkast eller digital fortelling.</w:t>
            </w:r>
          </w:p>
        </w:tc>
      </w:tr>
    </w:tbl>
    <w:p w14:paraId="0D03EBA5" w14:textId="77777777" w:rsidR="004D6D6B" w:rsidRPr="000A0FBC" w:rsidRDefault="004D6D6B" w:rsidP="000A0FBC">
      <w:pPr>
        <w:pStyle w:val="Ingress"/>
        <w:rPr>
          <w:sz w:val="2"/>
          <w:szCs w:val="2"/>
        </w:rPr>
      </w:pP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0A0FBC" w14:paraId="74F17C27" w14:textId="77777777" w:rsidTr="00F7304A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F8E1"/>
            <w:vAlign w:val="center"/>
          </w:tcPr>
          <w:p w14:paraId="67DB3F09" w14:textId="5208BECF" w:rsidR="000A0FBC" w:rsidRPr="00054396" w:rsidRDefault="000A0FBC" w:rsidP="000A0FBC">
            <w:pPr>
              <w:pStyle w:val="Overskrift2"/>
              <w:framePr w:hSpace="0" w:wrap="auto" w:vAnchor="margin" w:xAlign="left" w:yAlign="inline"/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>
              <w:t>4. Norge: Individ og samfunn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F8E1"/>
            <w:vAlign w:val="center"/>
          </w:tcPr>
          <w:p w14:paraId="610E1967" w14:textId="4116A8A2" w:rsidR="000A0FBC" w:rsidRPr="00054396" w:rsidRDefault="000A0FBC" w:rsidP="000A0FBC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okt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nov</w:t>
            </w:r>
            <w:proofErr w:type="spellEnd"/>
          </w:p>
        </w:tc>
      </w:tr>
      <w:tr w:rsidR="000A0FBC" w14:paraId="1287C693" w14:textId="77777777" w:rsidTr="00032611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6F34C80B" w14:textId="77777777" w:rsidR="000A0FBC" w:rsidRPr="00032611" w:rsidRDefault="000A0FBC" w:rsidP="00032611">
            <w:pPr>
              <w:pStyle w:val="tabellHead"/>
              <w:framePr w:hSpace="0" w:wrap="auto" w:vAnchor="margin" w:xAlign="left" w:yAlign="inline"/>
            </w:pPr>
            <w:r w:rsidRPr="00032611"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56EB5325" w14:textId="77777777" w:rsidR="000A0FBC" w:rsidRPr="00032611" w:rsidRDefault="000A0FBC" w:rsidP="00032611">
            <w:pPr>
              <w:pStyle w:val="tabellHead"/>
              <w:framePr w:hSpace="0" w:wrap="auto" w:vAnchor="margin" w:xAlign="left" w:yAlign="inline"/>
            </w:pPr>
            <w:proofErr w:type="spellStart"/>
            <w:r w:rsidRPr="00032611">
              <w:rPr>
                <w:rStyle w:val="Tabell-hu"/>
                <w:b/>
                <w:bCs/>
                <w:color w:val="auto"/>
                <w:szCs w:val="22"/>
              </w:rPr>
              <w:t>Kjerneelemet</w:t>
            </w:r>
            <w:proofErr w:type="spellEnd"/>
            <w:r w:rsidRPr="00032611">
              <w:rPr>
                <w:rStyle w:val="Tabell-hu"/>
                <w:b/>
                <w:bCs/>
                <w:color w:val="auto"/>
                <w:szCs w:val="22"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1CE183BE" w14:textId="77777777" w:rsidR="000A0FBC" w:rsidRPr="00032611" w:rsidRDefault="000A0FBC" w:rsidP="00032611">
            <w:pPr>
              <w:pStyle w:val="tabellHead"/>
              <w:framePr w:hSpace="0" w:wrap="auto" w:vAnchor="margin" w:xAlign="left" w:yAlign="inline"/>
            </w:pPr>
            <w:r w:rsidRPr="00032611">
              <w:t>Vurdering</w:t>
            </w:r>
          </w:p>
        </w:tc>
      </w:tr>
      <w:tr w:rsidR="000A0FBC" w:rsidRPr="000A0FBC" w14:paraId="11BFE615" w14:textId="77777777" w:rsidTr="00F7304A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73BA5ADD" w14:textId="77777777" w:rsidR="000A0FBC" w:rsidRPr="000A0FBC" w:rsidRDefault="000A0FBC" w:rsidP="000A0FBC">
            <w:r w:rsidRPr="000A0FBC">
              <w:t>Verdens matvaredag 16.10</w:t>
            </w:r>
          </w:p>
          <w:p w14:paraId="7DD9B1DE" w14:textId="41F51F30" w:rsidR="000A0FBC" w:rsidRPr="000A0FBC" w:rsidRDefault="000A0FBC" w:rsidP="000A0FBC">
            <w:pPr>
              <w:rPr>
                <w:color w:val="0000FF"/>
                <w:u w:val="single"/>
              </w:rPr>
            </w:pPr>
            <w:r w:rsidRPr="000A0FBC">
              <w:br/>
              <w:t>FN-dagen 24.10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5007C1C9" w14:textId="77777777" w:rsidR="000A0FBC" w:rsidRPr="00CF4070" w:rsidRDefault="000A0FBC" w:rsidP="00CF4070">
            <w:pPr>
              <w:rPr>
                <w:b/>
                <w:bCs/>
              </w:rPr>
            </w:pPr>
            <w:r w:rsidRPr="00CF4070">
              <w:rPr>
                <w:b/>
                <w:bCs/>
              </w:rPr>
              <w:t>Demokratiforståing og deltaking</w:t>
            </w:r>
            <w:r w:rsidRPr="00CF4070">
              <w:rPr>
                <w:b/>
                <w:bCs/>
              </w:rPr>
              <w:br/>
              <w:t>Berekraftige samfunn</w:t>
            </w:r>
          </w:p>
          <w:p w14:paraId="54A217F5" w14:textId="77777777" w:rsidR="000A0FBC" w:rsidRPr="0008469B" w:rsidRDefault="000A0FBC" w:rsidP="00CF4070">
            <w:bookmarkStart w:id="0" w:name="_Hlk42245591"/>
            <w:r w:rsidRPr="1DF10A85">
              <w:t>Beskrive trekk ved det politiske systemet og velferdssamfunnet i Noreg i dag og reflektere over sentrale utfordringar.</w:t>
            </w:r>
          </w:p>
          <w:bookmarkEnd w:id="0"/>
          <w:p w14:paraId="697DE6F8" w14:textId="77777777" w:rsidR="000A0FBC" w:rsidRPr="000A0FBC" w:rsidRDefault="000A0FBC" w:rsidP="00CF4070">
            <w:r w:rsidRPr="002353A6">
              <w:t xml:space="preserve">Samanlikne korleis politiske, geografiske og historiske </w:t>
            </w:r>
            <w:r w:rsidRPr="000A0FBC">
              <w:t>forhold påverkar levekår, busetjingsmønster og demografi i forskjellige delar av verda i dag.</w:t>
            </w:r>
          </w:p>
          <w:p w14:paraId="1E12B78D" w14:textId="77777777" w:rsidR="000A0FBC" w:rsidRPr="000A0FBC" w:rsidRDefault="000A0FBC" w:rsidP="00CF4070">
            <w:r w:rsidRPr="000A0FBC">
              <w:t>Vurdere på kva måtar ulike kjelder gir informasjon om eit samfunnsfagleg tema.</w:t>
            </w:r>
          </w:p>
          <w:p w14:paraId="6D48E569" w14:textId="4F184E93" w:rsidR="000A0FBC" w:rsidRPr="000A0FBC" w:rsidRDefault="000A0FBC" w:rsidP="00CF4070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0A0FBC">
              <w:t>Utforske korleis teknologi har vore og framleis er ein endringsfaktor, og drøfte innverknaden teknologien har hatt og har på enkeltmenneske, samfunn og natur</w:t>
            </w:r>
            <w:r w:rsidRPr="002353A6">
              <w:t>.</w:t>
            </w:r>
          </w:p>
        </w:tc>
        <w:tc>
          <w:tcPr>
            <w:tcW w:w="2413" w:type="dxa"/>
          </w:tcPr>
          <w:p w14:paraId="065C70CB" w14:textId="77777777" w:rsidR="000A0FBC" w:rsidRPr="000A0FBC" w:rsidRDefault="000A0FBC" w:rsidP="000A0FBC">
            <w:r w:rsidRPr="000A0FBC">
              <w:t>Temaprøve 4</w:t>
            </w:r>
          </w:p>
          <w:p w14:paraId="31FEA9AB" w14:textId="4139E8FC" w:rsidR="000A0FBC" w:rsidRPr="000A0FBC" w:rsidRDefault="000A0FBC" w:rsidP="000A0FBC">
            <w:proofErr w:type="spellStart"/>
            <w:r w:rsidRPr="000A0FBC">
              <w:t>Oppgavene</w:t>
            </w:r>
            <w:proofErr w:type="spellEnd"/>
            <w:r w:rsidRPr="000A0FBC">
              <w:t xml:space="preserve"> “Lag en tidslinje om </w:t>
            </w:r>
            <w:proofErr w:type="spellStart"/>
            <w:r w:rsidRPr="000A0FBC">
              <w:t>utviklingen</w:t>
            </w:r>
            <w:proofErr w:type="spellEnd"/>
            <w:r w:rsidRPr="000A0FBC">
              <w:t xml:space="preserve"> av Norge” eller “Lag en presentasjon om velferdsstaten” kan </w:t>
            </w:r>
            <w:proofErr w:type="spellStart"/>
            <w:r w:rsidRPr="000A0FBC">
              <w:t>brukes</w:t>
            </w:r>
            <w:proofErr w:type="spellEnd"/>
            <w:r w:rsidRPr="000A0FBC">
              <w:t xml:space="preserve"> som vurdering i denne perioden.</w:t>
            </w:r>
          </w:p>
        </w:tc>
      </w:tr>
    </w:tbl>
    <w:p w14:paraId="45F68910" w14:textId="59E601AD" w:rsidR="000A0FBC" w:rsidRDefault="000A0FBC" w:rsidP="000A0FBC">
      <w:pPr>
        <w:pStyle w:val="Ingress"/>
      </w:pP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0A0FBC" w14:paraId="6ECD74B0" w14:textId="77777777" w:rsidTr="00F7304A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F8E1"/>
            <w:vAlign w:val="center"/>
          </w:tcPr>
          <w:p w14:paraId="693E6755" w14:textId="77777777" w:rsidR="000A0FBC" w:rsidRDefault="000A0FBC" w:rsidP="000A0FBC">
            <w:pPr>
              <w:pStyle w:val="Overskrift2"/>
              <w:framePr w:hSpace="0" w:wrap="auto" w:vAnchor="margin" w:xAlign="left" w:yAlign="inline"/>
            </w:pPr>
            <w:r>
              <w:lastRenderedPageBreak/>
              <w:t xml:space="preserve">5. Demokratiske </w:t>
            </w:r>
            <w:proofErr w:type="spellStart"/>
            <w:r>
              <w:t>ideer</w:t>
            </w:r>
            <w:proofErr w:type="spellEnd"/>
          </w:p>
          <w:p w14:paraId="0FE92111" w14:textId="4B0E6D22" w:rsidR="000A0FBC" w:rsidRPr="000A0FBC" w:rsidRDefault="000A0FBC" w:rsidP="000A0FBC">
            <w:pPr>
              <w:pStyle w:val="Overskrift2"/>
              <w:framePr w:hSpace="0" w:wrap="auto" w:vAnchor="margin" w:xAlign="left" w:yAlign="inline"/>
              <w:rPr>
                <w:highlight w:val="yellow"/>
              </w:rPr>
            </w:pPr>
            <w:r w:rsidRPr="000A0FBC">
              <w:t>6. Demokrati for alle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F8E1"/>
            <w:vAlign w:val="center"/>
          </w:tcPr>
          <w:p w14:paraId="7DA645B7" w14:textId="44E07FA1" w:rsidR="000A0FBC" w:rsidRPr="00054396" w:rsidRDefault="000A0FBC" w:rsidP="000A0FBC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nov</w:t>
            </w:r>
            <w:proofErr w:type="spellEnd"/>
            <w:r>
              <w:rPr>
                <w:lang w:val="en-US"/>
              </w:rPr>
              <w:t xml:space="preserve"> – des</w:t>
            </w:r>
          </w:p>
        </w:tc>
      </w:tr>
      <w:tr w:rsidR="000A0FBC" w14:paraId="0F371963" w14:textId="77777777" w:rsidTr="00032611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5B0283D7" w14:textId="77777777" w:rsidR="000A0FBC" w:rsidRPr="0050216F" w:rsidRDefault="000A0FBC" w:rsidP="00032611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0A88AB59" w14:textId="77777777" w:rsidR="000A0FBC" w:rsidRPr="000A0FBC" w:rsidRDefault="000A0FBC" w:rsidP="00032611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  <w:b/>
                <w:bCs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  <w:b/>
                <w:bCs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38221973" w14:textId="77777777" w:rsidR="000A0FBC" w:rsidRPr="0050216F" w:rsidRDefault="000A0FBC" w:rsidP="00032611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0A0FBC" w:rsidRPr="000A0FBC" w14:paraId="3435333D" w14:textId="77777777" w:rsidTr="00F7304A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0CF4E58D" w14:textId="77777777" w:rsidR="000A0FBC" w:rsidRPr="00B76C83" w:rsidRDefault="000A0FBC" w:rsidP="000A0FBC">
            <w:pPr>
              <w:rPr>
                <w:rStyle w:val="Hyperkobling"/>
                <w:rFonts w:cstheme="minorHAnsi"/>
                <w:szCs w:val="24"/>
              </w:rPr>
            </w:pPr>
            <w:r w:rsidRPr="00B76C83">
              <w:t>Berlinmurens fall 9.11</w:t>
            </w:r>
          </w:p>
          <w:p w14:paraId="2A1710F0" w14:textId="0B000734" w:rsidR="000A0FBC" w:rsidRPr="00B76C83" w:rsidRDefault="000A0FBC" w:rsidP="000A0FBC"/>
          <w:p w14:paraId="3DEC3904" w14:textId="1B210433" w:rsidR="000A0FBC" w:rsidRPr="000A0FBC" w:rsidRDefault="000A0FBC" w:rsidP="000A0FBC">
            <w:r w:rsidRPr="1DF10A85">
              <w:t>Menneskerettig-</w:t>
            </w:r>
            <w:proofErr w:type="spellStart"/>
            <w:r w:rsidRPr="1DF10A85">
              <w:t>hetsdagen</w:t>
            </w:r>
            <w:proofErr w:type="spellEnd"/>
            <w:r w:rsidRPr="1DF10A85">
              <w:t xml:space="preserve"> 10.12</w:t>
            </w:r>
            <w:r>
              <w:rPr>
                <w:rFonts w:cstheme="minorHAnsi"/>
                <w:szCs w:val="24"/>
              </w:rPr>
              <w:br/>
            </w:r>
          </w:p>
          <w:p w14:paraId="513A8613" w14:textId="2A542E83" w:rsidR="000A0FBC" w:rsidRPr="000A0FBC" w:rsidRDefault="000A0FBC" w:rsidP="000A0FBC">
            <w:pPr>
              <w:rPr>
                <w:color w:val="0000FF"/>
                <w:u w:val="single"/>
              </w:rPr>
            </w:pPr>
            <w:r w:rsidRPr="1DF10A85">
              <w:t>Utdeling av Nobels fredspris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42E787D8" w14:textId="77777777" w:rsidR="000A0FBC" w:rsidRPr="00CF4070" w:rsidRDefault="000A0FBC" w:rsidP="00CF4070">
            <w:pPr>
              <w:rPr>
                <w:b/>
                <w:bCs/>
              </w:rPr>
            </w:pPr>
            <w:r w:rsidRPr="00CF4070">
              <w:rPr>
                <w:b/>
                <w:bCs/>
              </w:rPr>
              <w:t>Demokratiforståing og deltaking</w:t>
            </w:r>
          </w:p>
          <w:p w14:paraId="4753385E" w14:textId="77777777" w:rsidR="000A0FBC" w:rsidRPr="002353A6" w:rsidRDefault="000A0FBC" w:rsidP="00CF4070">
            <w:r w:rsidRPr="1DF10A85">
              <w:t>Reflektere over korleis menneske har kjempa og kjempar for endringar i samfunnet og samstundes har vore og er påverka av geografiske forhold og historisk kontekst.</w:t>
            </w:r>
          </w:p>
          <w:p w14:paraId="5EA65240" w14:textId="77777777" w:rsidR="000A0FBC" w:rsidRDefault="000A0FBC" w:rsidP="00CF4070">
            <w:r w:rsidRPr="1DF10A85">
              <w:t>Beskrive trekk ved det politiske systemet og velferdssamfunnet i Noreg i dag og reflektere over sentrale utfordringar.</w:t>
            </w:r>
          </w:p>
          <w:p w14:paraId="542182A1" w14:textId="77777777" w:rsidR="000A0FBC" w:rsidRPr="002353A6" w:rsidRDefault="000A0FBC" w:rsidP="00CF4070">
            <w:r>
              <w:t>U</w:t>
            </w:r>
            <w:r w:rsidRPr="1DF10A85">
              <w:t>tforske korleis teknologi har vore og framleis er ein endringsfaktor, og drøfte innverknaden teknologien har hatt og har på̊ enkeltmenneske, samfunn og natur.</w:t>
            </w:r>
          </w:p>
          <w:p w14:paraId="1E2382B8" w14:textId="249D4244" w:rsidR="000A0FBC" w:rsidRPr="002353A6" w:rsidRDefault="000A0FBC" w:rsidP="00CF4070">
            <w:r w:rsidRPr="1DF10A85">
              <w:t>Utforske ulike plattformer for digital samhandling og reflektere over korleis digital deltaking og samhandling påverkar forma på̊ og innhaldet i samfunnsdebatten</w:t>
            </w:r>
          </w:p>
          <w:p w14:paraId="4C88120E" w14:textId="7626A07B" w:rsidR="000A0FBC" w:rsidRPr="000A0FBC" w:rsidRDefault="000A0FBC" w:rsidP="00CF4070">
            <w:pPr>
              <w:rPr>
                <w:rStyle w:val="Tabell-hu"/>
                <w:rFonts w:eastAsiaTheme="majorEastAsia"/>
                <w:b w:val="0"/>
                <w:bCs w:val="0"/>
              </w:rPr>
            </w:pPr>
          </w:p>
        </w:tc>
        <w:tc>
          <w:tcPr>
            <w:tcW w:w="2413" w:type="dxa"/>
          </w:tcPr>
          <w:p w14:paraId="3F8FDAD0" w14:textId="77777777" w:rsidR="000A0FBC" w:rsidRDefault="000A0FBC" w:rsidP="000A0FBC">
            <w:r>
              <w:t>Temaprøve 5 og 6</w:t>
            </w:r>
          </w:p>
          <w:p w14:paraId="215425A7" w14:textId="7A6DF597" w:rsidR="000A0FBC" w:rsidRPr="000A0FBC" w:rsidRDefault="000A0FBC" w:rsidP="000A0FBC">
            <w:proofErr w:type="spellStart"/>
            <w:r w:rsidRPr="000A0FBC">
              <w:t>Oppgaven</w:t>
            </w:r>
            <w:proofErr w:type="spellEnd"/>
            <w:r w:rsidRPr="000A0FBC">
              <w:t xml:space="preserve"> “Lag en presentasjon om den franske eller den amerikanske revolusjonen” (</w:t>
            </w:r>
            <w:proofErr w:type="spellStart"/>
            <w:r w:rsidRPr="000A0FBC">
              <w:t>fra</w:t>
            </w:r>
            <w:proofErr w:type="spellEnd"/>
            <w:r w:rsidRPr="000A0FBC">
              <w:t xml:space="preserve"> tema 5) eller “Bli kjent med kjente kvinner i norsk politikk” (</w:t>
            </w:r>
            <w:proofErr w:type="spellStart"/>
            <w:r w:rsidRPr="000A0FBC">
              <w:t>fra</w:t>
            </w:r>
            <w:proofErr w:type="spellEnd"/>
            <w:r w:rsidRPr="000A0FBC">
              <w:t xml:space="preserve"> tema 6) kan også </w:t>
            </w:r>
            <w:proofErr w:type="spellStart"/>
            <w:r w:rsidRPr="000A0FBC">
              <w:t>brukes</w:t>
            </w:r>
            <w:proofErr w:type="spellEnd"/>
            <w:r w:rsidRPr="000A0FBC">
              <w:t xml:space="preserve"> som vurdering i denne perioden.</w:t>
            </w:r>
          </w:p>
        </w:tc>
      </w:tr>
    </w:tbl>
    <w:p w14:paraId="2C13D542" w14:textId="6BB90113" w:rsidR="000A0FBC" w:rsidRPr="00032611" w:rsidRDefault="00032611" w:rsidP="00032611">
      <w:pPr>
        <w:pStyle w:val="Ingress"/>
        <w:tabs>
          <w:tab w:val="left" w:pos="2135"/>
        </w:tabs>
        <w:rPr>
          <w:sz w:val="2"/>
          <w:szCs w:val="2"/>
        </w:rPr>
      </w:pPr>
      <w:r>
        <w:tab/>
      </w: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032611" w14:paraId="6E6E1B17" w14:textId="77777777" w:rsidTr="00F7304A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F8E1"/>
            <w:vAlign w:val="center"/>
          </w:tcPr>
          <w:p w14:paraId="45A7C788" w14:textId="74FC08D9" w:rsidR="00032611" w:rsidRPr="000A0FBC" w:rsidRDefault="00032611" w:rsidP="00F7304A">
            <w:pPr>
              <w:pStyle w:val="Overskrift2"/>
              <w:framePr w:hSpace="0" w:wrap="auto" w:vAnchor="margin" w:xAlign="left" w:yAlign="inline"/>
              <w:rPr>
                <w:highlight w:val="yellow"/>
              </w:rPr>
            </w:pPr>
            <w:r>
              <w:t>7. Demokrati i praksis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F8E1"/>
            <w:vAlign w:val="center"/>
          </w:tcPr>
          <w:p w14:paraId="509E92AF" w14:textId="0199AD39" w:rsidR="00032611" w:rsidRPr="00054396" w:rsidRDefault="00032611" w:rsidP="00F7304A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 w:rsidR="00CF4070">
              <w:rPr>
                <w:lang w:val="en-US"/>
              </w:rPr>
              <w:t>3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CF4070">
              <w:rPr>
                <w:lang w:val="en-US"/>
              </w:rPr>
              <w:t>jan</w:t>
            </w:r>
            <w:proofErr w:type="spellEnd"/>
          </w:p>
        </w:tc>
      </w:tr>
      <w:tr w:rsidR="00032611" w14:paraId="091C4DB1" w14:textId="77777777" w:rsidTr="00F7304A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11122131" w14:textId="77777777" w:rsidR="00032611" w:rsidRPr="0050216F" w:rsidRDefault="00032611" w:rsidP="00F7304A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7F901490" w14:textId="77777777" w:rsidR="00032611" w:rsidRPr="000A0FBC" w:rsidRDefault="00032611" w:rsidP="00F7304A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  <w:b/>
                <w:bCs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  <w:b/>
                <w:bCs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5571C841" w14:textId="77777777" w:rsidR="00032611" w:rsidRPr="0050216F" w:rsidRDefault="00032611" w:rsidP="00F7304A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032611" w:rsidRPr="000A0FBC" w14:paraId="13B6ED44" w14:textId="77777777" w:rsidTr="00F7304A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61CBA082" w14:textId="072B490F" w:rsidR="00032611" w:rsidRPr="000A0FBC" w:rsidRDefault="00CF4070" w:rsidP="00F7304A">
            <w:pPr>
              <w:rPr>
                <w:color w:val="0000FF"/>
                <w:u w:val="single"/>
              </w:rPr>
            </w:pPr>
            <w:r w:rsidRPr="1DF10A85">
              <w:t xml:space="preserve">Den internasjonale </w:t>
            </w:r>
            <w:proofErr w:type="spellStart"/>
            <w:r w:rsidRPr="1DF10A85">
              <w:t>Holocaustdagen</w:t>
            </w:r>
            <w:proofErr w:type="spellEnd"/>
            <w:r w:rsidRPr="1DF10A85">
              <w:t xml:space="preserve"> 27.1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0F33819B" w14:textId="77777777" w:rsidR="00CF4070" w:rsidRPr="002353A6" w:rsidRDefault="00CF4070" w:rsidP="00CF4070">
            <w:pPr>
              <w:rPr>
                <w:b/>
                <w:bCs/>
              </w:rPr>
            </w:pPr>
            <w:r w:rsidRPr="1DF10A85">
              <w:rPr>
                <w:b/>
                <w:bCs/>
              </w:rPr>
              <w:t>Demokratiforståing og deltaking</w:t>
            </w:r>
          </w:p>
          <w:p w14:paraId="12B53949" w14:textId="77777777" w:rsidR="00CF4070" w:rsidRPr="00CF4070" w:rsidRDefault="00CF4070" w:rsidP="00CF4070">
            <w:r w:rsidRPr="1DF10A85">
              <w:t xml:space="preserve">Utforske ulike plattformer for digital </w:t>
            </w:r>
            <w:r w:rsidRPr="00CF4070">
              <w:t>samhandling og reflektere over korleis digital deltaking og samhandling påverkar forma på og innhaldet i samfunnsdebatten.</w:t>
            </w:r>
          </w:p>
          <w:p w14:paraId="1A707C96" w14:textId="4D634FA1" w:rsidR="00032611" w:rsidRPr="000A0FBC" w:rsidRDefault="00CF4070" w:rsidP="00CF4070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CF4070">
              <w:rPr>
                <w:rFonts w:cstheme="minorHAnsi"/>
                <w:szCs w:val="24"/>
              </w:rPr>
              <w:t>Reflektere over korleis menneske har kjempa og kjempar for endringar i samfunnet og samstundes har vore og er påverka av geografiske forhold og historisk kontekst.</w:t>
            </w:r>
          </w:p>
        </w:tc>
        <w:tc>
          <w:tcPr>
            <w:tcW w:w="2413" w:type="dxa"/>
          </w:tcPr>
          <w:p w14:paraId="00D558A9" w14:textId="616FFB9A" w:rsidR="00032611" w:rsidRPr="000A0FBC" w:rsidRDefault="00CF4070" w:rsidP="00CF4070">
            <w:r w:rsidRPr="1DF10A85">
              <w:t>Temaprøve 7</w:t>
            </w:r>
          </w:p>
        </w:tc>
      </w:tr>
    </w:tbl>
    <w:p w14:paraId="7B407C44" w14:textId="77777777" w:rsidR="00032611" w:rsidRPr="00CF4070" w:rsidRDefault="00032611" w:rsidP="000A0FBC">
      <w:pPr>
        <w:pStyle w:val="Ingress"/>
        <w:rPr>
          <w:sz w:val="2"/>
          <w:szCs w:val="2"/>
        </w:rPr>
      </w:pP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CF4070" w14:paraId="3DDE3202" w14:textId="77777777" w:rsidTr="00F7304A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F8E1"/>
            <w:vAlign w:val="center"/>
          </w:tcPr>
          <w:p w14:paraId="2C05724F" w14:textId="6917D94D" w:rsidR="00CF4070" w:rsidRPr="000A0FBC" w:rsidRDefault="00CF4070" w:rsidP="00F7304A">
            <w:pPr>
              <w:pStyle w:val="Overskrift2"/>
              <w:framePr w:hSpace="0" w:wrap="auto" w:vAnchor="margin" w:xAlign="left" w:yAlign="inline"/>
              <w:rPr>
                <w:highlight w:val="yellow"/>
              </w:rPr>
            </w:pPr>
            <w:r>
              <w:lastRenderedPageBreak/>
              <w:t>8. Streik og samarbeid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F8E1"/>
            <w:vAlign w:val="center"/>
          </w:tcPr>
          <w:p w14:paraId="67FF07E1" w14:textId="2B7CDA16" w:rsidR="00CF4070" w:rsidRPr="00054396" w:rsidRDefault="00CF4070" w:rsidP="00F7304A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jan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feb</w:t>
            </w:r>
            <w:proofErr w:type="spellEnd"/>
          </w:p>
        </w:tc>
      </w:tr>
      <w:tr w:rsidR="00CF4070" w14:paraId="2459CB10" w14:textId="77777777" w:rsidTr="00F7304A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10314674" w14:textId="77777777" w:rsidR="00CF4070" w:rsidRPr="0050216F" w:rsidRDefault="00CF4070" w:rsidP="00F7304A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4D688DCE" w14:textId="77777777" w:rsidR="00CF4070" w:rsidRPr="000A0FBC" w:rsidRDefault="00CF4070" w:rsidP="00F7304A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  <w:b/>
                <w:bCs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  <w:b/>
                <w:bCs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3F15047B" w14:textId="77777777" w:rsidR="00CF4070" w:rsidRPr="0050216F" w:rsidRDefault="00CF4070" w:rsidP="00F7304A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CF4070" w:rsidRPr="000A0FBC" w14:paraId="211AEF4C" w14:textId="77777777" w:rsidTr="00F7304A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23CFD944" w14:textId="235959D8" w:rsidR="00CF4070" w:rsidRPr="000A0FBC" w:rsidRDefault="00CF4070" w:rsidP="00F7304A">
            <w:pPr>
              <w:rPr>
                <w:color w:val="0000FF"/>
                <w:u w:val="single"/>
              </w:rPr>
            </w:pPr>
            <w:r w:rsidRPr="1DF10A85">
              <w:t>Samenes nasjonaldag 6.2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77CEBEDF" w14:textId="77777777" w:rsidR="00CF4070" w:rsidRPr="002353A6" w:rsidRDefault="00CF4070" w:rsidP="00F7304A">
            <w:pPr>
              <w:rPr>
                <w:b/>
                <w:bCs/>
              </w:rPr>
            </w:pPr>
            <w:r w:rsidRPr="1DF10A85">
              <w:rPr>
                <w:b/>
                <w:bCs/>
              </w:rPr>
              <w:t>Demokratiforståing og deltaking</w:t>
            </w:r>
          </w:p>
          <w:p w14:paraId="7FB2C337" w14:textId="77777777" w:rsidR="00CF4070" w:rsidRPr="002353A6" w:rsidRDefault="00CF4070" w:rsidP="00CF4070">
            <w:r w:rsidRPr="1DF10A85">
              <w:t>Reflektere over korleis menneske har kjempa og kjempar for endringar i samfunnet og samstundes har vore og er påverka av geografiske forhold og historisk kontekst.</w:t>
            </w:r>
          </w:p>
          <w:p w14:paraId="07F80AFF" w14:textId="77777777" w:rsidR="00CF4070" w:rsidRPr="00CF4070" w:rsidRDefault="00CF4070" w:rsidP="00CF4070">
            <w:r w:rsidRPr="1DF10A85">
              <w:t>Vurdere korleis arbeid, inntekt og forbruk kan påverke personleg økonomi, levestandard og livskvalitet.</w:t>
            </w:r>
          </w:p>
          <w:p w14:paraId="521457AE" w14:textId="51CA8F69" w:rsidR="00CF4070" w:rsidRPr="000A0FBC" w:rsidRDefault="00CF4070" w:rsidP="00CF4070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CF4070">
              <w:rPr>
                <w:rFonts w:cstheme="minorHAnsi"/>
                <w:szCs w:val="24"/>
              </w:rPr>
              <w:t>Beskrive trekk ved det politiske systemet og velferdssamfunnet i Noreg i dag og reflektere over sentrale utfordringar.</w:t>
            </w:r>
          </w:p>
        </w:tc>
        <w:tc>
          <w:tcPr>
            <w:tcW w:w="2413" w:type="dxa"/>
          </w:tcPr>
          <w:p w14:paraId="17F83000" w14:textId="77777777" w:rsidR="00CF4070" w:rsidRDefault="00CF4070" w:rsidP="00CF4070">
            <w:r>
              <w:t>Temaprøve 8</w:t>
            </w:r>
          </w:p>
          <w:p w14:paraId="27563D41" w14:textId="77777777" w:rsidR="00CF4070" w:rsidRPr="00B76C83" w:rsidRDefault="00CF4070" w:rsidP="00CF4070">
            <w:proofErr w:type="spellStart"/>
            <w:r>
              <w:t>Oppgaven</w:t>
            </w:r>
            <w:proofErr w:type="spellEnd"/>
            <w:r>
              <w:t xml:space="preserve"> “</w:t>
            </w:r>
            <w:proofErr w:type="spellStart"/>
            <w:r>
              <w:t>Arbeidslivsorganisasjonene</w:t>
            </w:r>
            <w:proofErr w:type="spellEnd"/>
            <w:r>
              <w:t xml:space="preserve"> i Norge” kan også </w:t>
            </w:r>
            <w:proofErr w:type="spellStart"/>
            <w:r>
              <w:t>brukes</w:t>
            </w:r>
            <w:proofErr w:type="spellEnd"/>
            <w:r>
              <w:t xml:space="preserve"> som en </w:t>
            </w:r>
            <w:proofErr w:type="spellStart"/>
            <w:r>
              <w:t>skriftlig</w:t>
            </w:r>
            <w:proofErr w:type="spellEnd"/>
            <w:r>
              <w:t xml:space="preserve"> vurdering. </w:t>
            </w:r>
          </w:p>
          <w:p w14:paraId="717498E8" w14:textId="20F9532A" w:rsidR="00CF4070" w:rsidRPr="000A0FBC" w:rsidRDefault="00CF4070" w:rsidP="00F7304A"/>
        </w:tc>
      </w:tr>
    </w:tbl>
    <w:p w14:paraId="0811C028" w14:textId="77777777" w:rsidR="00CF4070" w:rsidRPr="00CF4070" w:rsidRDefault="00CF4070" w:rsidP="000A0FBC">
      <w:pPr>
        <w:pStyle w:val="Ingress"/>
        <w:rPr>
          <w:sz w:val="2"/>
          <w:szCs w:val="2"/>
        </w:rPr>
      </w:pP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CF4070" w14:paraId="5357E7A3" w14:textId="77777777" w:rsidTr="00F7304A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F8E1"/>
            <w:vAlign w:val="center"/>
          </w:tcPr>
          <w:p w14:paraId="53C71DB5" w14:textId="7568ACBE" w:rsidR="00CF4070" w:rsidRPr="000A0FBC" w:rsidRDefault="00CF4070" w:rsidP="00F7304A">
            <w:pPr>
              <w:pStyle w:val="Overskrift2"/>
              <w:framePr w:hSpace="0" w:wrap="auto" w:vAnchor="margin" w:xAlign="left" w:yAlign="inline"/>
              <w:rPr>
                <w:highlight w:val="yellow"/>
              </w:rPr>
            </w:pPr>
            <w:r>
              <w:t>9. Norsk politikk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F8E1"/>
            <w:vAlign w:val="center"/>
          </w:tcPr>
          <w:p w14:paraId="18CB891D" w14:textId="4607908C" w:rsidR="00CF4070" w:rsidRPr="00054396" w:rsidRDefault="00CF4070" w:rsidP="00F7304A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feb</w:t>
            </w:r>
            <w:proofErr w:type="spellEnd"/>
            <w:r>
              <w:rPr>
                <w:lang w:val="en-US"/>
              </w:rPr>
              <w:t xml:space="preserve"> – mar</w:t>
            </w:r>
          </w:p>
        </w:tc>
      </w:tr>
      <w:tr w:rsidR="00CF4070" w14:paraId="3BBF1874" w14:textId="77777777" w:rsidTr="00F7304A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6E5E4AB4" w14:textId="77777777" w:rsidR="00CF4070" w:rsidRPr="0050216F" w:rsidRDefault="00CF4070" w:rsidP="00F7304A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3264CA36" w14:textId="77777777" w:rsidR="00CF4070" w:rsidRPr="000A0FBC" w:rsidRDefault="00CF4070" w:rsidP="00F7304A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  <w:b/>
                <w:bCs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  <w:b/>
                <w:bCs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5FAE45F8" w14:textId="77777777" w:rsidR="00CF4070" w:rsidRPr="0050216F" w:rsidRDefault="00CF4070" w:rsidP="00F7304A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CF4070" w:rsidRPr="000A0FBC" w14:paraId="38054FEC" w14:textId="77777777" w:rsidTr="00F7304A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1C488795" w14:textId="77777777" w:rsidR="00CF4070" w:rsidRPr="00B76C83" w:rsidRDefault="00CF4070" w:rsidP="00CF4070">
            <w:r w:rsidRPr="1DF10A85">
              <w:t xml:space="preserve">Verdens dag for sosial </w:t>
            </w:r>
            <w:proofErr w:type="spellStart"/>
            <w:r w:rsidRPr="1DF10A85">
              <w:t>rettferdighet</w:t>
            </w:r>
            <w:proofErr w:type="spellEnd"/>
            <w:r w:rsidRPr="1DF10A85">
              <w:t xml:space="preserve"> 20.2</w:t>
            </w:r>
          </w:p>
          <w:p w14:paraId="2586330D" w14:textId="77777777" w:rsidR="00CF4070" w:rsidRPr="00B76C83" w:rsidRDefault="00CF4070" w:rsidP="00CF4070">
            <w:pPr>
              <w:rPr>
                <w:rFonts w:cstheme="minorHAnsi"/>
                <w:szCs w:val="24"/>
              </w:rPr>
            </w:pPr>
          </w:p>
          <w:p w14:paraId="28613DFC" w14:textId="77777777" w:rsidR="00CF4070" w:rsidRPr="00B76C83" w:rsidRDefault="00CF4070" w:rsidP="00CF4070">
            <w:pPr>
              <w:rPr>
                <w:rStyle w:val="Hyperkobling"/>
              </w:rPr>
            </w:pPr>
            <w:r w:rsidRPr="1DF10A85">
              <w:t>Kvinnedagen 8.3</w:t>
            </w:r>
          </w:p>
          <w:p w14:paraId="3593B23B" w14:textId="77777777" w:rsidR="00CF4070" w:rsidRPr="00B76C83" w:rsidRDefault="00CF4070" w:rsidP="00CF4070">
            <w:pPr>
              <w:rPr>
                <w:rStyle w:val="Hyperkobling"/>
                <w:rFonts w:cstheme="minorHAnsi"/>
                <w:szCs w:val="24"/>
              </w:rPr>
            </w:pPr>
          </w:p>
          <w:p w14:paraId="2D1A006B" w14:textId="7E29586C" w:rsidR="00CF4070" w:rsidRPr="000A0FBC" w:rsidRDefault="00CF4070" w:rsidP="00CF4070">
            <w:pPr>
              <w:rPr>
                <w:color w:val="0000FF"/>
                <w:u w:val="single"/>
              </w:rPr>
            </w:pPr>
            <w:r w:rsidRPr="1DF10A85">
              <w:t xml:space="preserve">Verdens </w:t>
            </w:r>
            <w:proofErr w:type="spellStart"/>
            <w:r w:rsidRPr="1DF10A85">
              <w:t>vanndag</w:t>
            </w:r>
            <w:proofErr w:type="spellEnd"/>
            <w:r w:rsidRPr="1DF10A85">
              <w:t xml:space="preserve"> 22.3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598EE063" w14:textId="77777777" w:rsidR="00CF4070" w:rsidRPr="002353A6" w:rsidRDefault="00CF4070" w:rsidP="00CF4070">
            <w:pPr>
              <w:rPr>
                <w:b/>
                <w:bCs/>
              </w:rPr>
            </w:pPr>
            <w:r w:rsidRPr="1DF10A85">
              <w:rPr>
                <w:b/>
                <w:bCs/>
              </w:rPr>
              <w:t>Demokratiforståing og deltaking</w:t>
            </w:r>
          </w:p>
          <w:p w14:paraId="0D014D55" w14:textId="77777777" w:rsidR="00CF4070" w:rsidRPr="00CF4070" w:rsidRDefault="00CF4070" w:rsidP="00CF4070">
            <w:r w:rsidRPr="00CF4070">
              <w:t>Beskrive trekk ved det politiske systemet og velferdssamfunnet i Noreg i dag og reflektere over sentrale utfordringar.</w:t>
            </w:r>
          </w:p>
          <w:p w14:paraId="34DA22DF" w14:textId="06006730" w:rsidR="00CF4070" w:rsidRPr="00CF4070" w:rsidRDefault="00CF4070" w:rsidP="00CF4070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CF4070">
              <w:t>Reflektere over kva for aktørar som har makt i samfunnet i dag, og korleis desse grunngir standpunkta sine.</w:t>
            </w:r>
          </w:p>
        </w:tc>
        <w:tc>
          <w:tcPr>
            <w:tcW w:w="2413" w:type="dxa"/>
          </w:tcPr>
          <w:p w14:paraId="5DB787FF" w14:textId="77777777" w:rsidR="00CF4070" w:rsidRPr="00B76C83" w:rsidRDefault="00CF4070" w:rsidP="00CF4070">
            <w:r>
              <w:t>Temaprøve 9</w:t>
            </w:r>
          </w:p>
          <w:p w14:paraId="5A4C311F" w14:textId="64E93327" w:rsidR="00CF4070" w:rsidRPr="000A0FBC" w:rsidRDefault="00CF4070" w:rsidP="00CF4070">
            <w:proofErr w:type="spellStart"/>
            <w:r>
              <w:t>Oppgaven</w:t>
            </w:r>
            <w:proofErr w:type="spellEnd"/>
            <w:r>
              <w:t xml:space="preserve"> “Presenter en ideologi” kan </w:t>
            </w:r>
            <w:proofErr w:type="spellStart"/>
            <w:r>
              <w:t>brukes</w:t>
            </w:r>
            <w:proofErr w:type="spellEnd"/>
            <w:r>
              <w:t xml:space="preserve"> i vurderingsarbeidet.</w:t>
            </w:r>
          </w:p>
        </w:tc>
      </w:tr>
    </w:tbl>
    <w:p w14:paraId="2314106E" w14:textId="77777777" w:rsidR="00CF4070" w:rsidRPr="00CF4070" w:rsidRDefault="00CF4070" w:rsidP="000A0FBC">
      <w:pPr>
        <w:pStyle w:val="Ingress"/>
        <w:rPr>
          <w:sz w:val="2"/>
          <w:szCs w:val="2"/>
        </w:rPr>
      </w:pP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CF4070" w14:paraId="6BCCB298" w14:textId="77777777" w:rsidTr="00F7304A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F8E1"/>
            <w:vAlign w:val="center"/>
          </w:tcPr>
          <w:p w14:paraId="3C934C5C" w14:textId="3980CE98" w:rsidR="00CF4070" w:rsidRPr="000A0FBC" w:rsidRDefault="00CF4070" w:rsidP="00F7304A">
            <w:pPr>
              <w:pStyle w:val="Overskrift2"/>
              <w:framePr w:hSpace="0" w:wrap="auto" w:vAnchor="margin" w:xAlign="left" w:yAlign="inline"/>
              <w:rPr>
                <w:highlight w:val="yellow"/>
              </w:rPr>
            </w:pPr>
            <w:r>
              <w:t>10. Mennesket og naturen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F8E1"/>
            <w:vAlign w:val="center"/>
          </w:tcPr>
          <w:p w14:paraId="79E54673" w14:textId="5858B074" w:rsidR="00CF4070" w:rsidRPr="00054396" w:rsidRDefault="00CF4070" w:rsidP="00F7304A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 xml:space="preserve">, mar – </w:t>
            </w:r>
            <w:proofErr w:type="spellStart"/>
            <w:r>
              <w:rPr>
                <w:lang w:val="en-US"/>
              </w:rPr>
              <w:t>apr</w:t>
            </w:r>
            <w:proofErr w:type="spellEnd"/>
          </w:p>
        </w:tc>
      </w:tr>
      <w:tr w:rsidR="00CF4070" w14:paraId="28363AF1" w14:textId="77777777" w:rsidTr="00F7304A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26EC64FC" w14:textId="77777777" w:rsidR="00CF4070" w:rsidRPr="0050216F" w:rsidRDefault="00CF4070" w:rsidP="00F7304A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55EAE373" w14:textId="77777777" w:rsidR="00CF4070" w:rsidRPr="000A0FBC" w:rsidRDefault="00CF4070" w:rsidP="00F7304A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  <w:b/>
                <w:bCs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  <w:b/>
                <w:bCs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2F248CB1" w14:textId="77777777" w:rsidR="00CF4070" w:rsidRPr="0050216F" w:rsidRDefault="00CF4070" w:rsidP="00F7304A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CF4070" w:rsidRPr="000A0FBC" w14:paraId="4D34DB8D" w14:textId="77777777" w:rsidTr="00F7304A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10FDD37E" w14:textId="77777777" w:rsidR="00CF4070" w:rsidRPr="00B76C83" w:rsidRDefault="00CF4070" w:rsidP="00CF4070">
            <w:pPr>
              <w:rPr>
                <w:lang w:val="en-US"/>
              </w:rPr>
            </w:pPr>
            <w:r w:rsidRPr="1DF10A85">
              <w:rPr>
                <w:lang w:val="en-US"/>
              </w:rPr>
              <w:t>Earth hour</w:t>
            </w:r>
          </w:p>
          <w:p w14:paraId="74A73534" w14:textId="77777777" w:rsidR="00CF4070" w:rsidRPr="00B76C83" w:rsidRDefault="00CF4070" w:rsidP="00CF4070">
            <w:pPr>
              <w:rPr>
                <w:rFonts w:cstheme="minorHAnsi"/>
                <w:szCs w:val="24"/>
                <w:lang w:val="en-US"/>
              </w:rPr>
            </w:pPr>
          </w:p>
          <w:p w14:paraId="69CFE3D4" w14:textId="4DB10114" w:rsidR="00CF4070" w:rsidRPr="000A0FBC" w:rsidRDefault="00CF4070" w:rsidP="00CF4070">
            <w:pPr>
              <w:rPr>
                <w:color w:val="0000FF"/>
                <w:u w:val="single"/>
              </w:rPr>
            </w:pPr>
            <w:r w:rsidRPr="00B76C83">
              <w:rPr>
                <w:rFonts w:cstheme="minorHAnsi"/>
                <w:szCs w:val="24"/>
              </w:rPr>
              <w:t>Invasjonen av Norge 9.4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0BA1E25B" w14:textId="77777777" w:rsidR="00CF4070" w:rsidRPr="0008469B" w:rsidRDefault="00CF4070" w:rsidP="00CF4070">
            <w:pPr>
              <w:rPr>
                <w:b/>
                <w:bCs/>
              </w:rPr>
            </w:pPr>
            <w:r w:rsidRPr="1DF10A85">
              <w:rPr>
                <w:b/>
                <w:bCs/>
              </w:rPr>
              <w:t>Berekraftige samfunn</w:t>
            </w:r>
          </w:p>
          <w:p w14:paraId="399A9A4D" w14:textId="5C758630" w:rsidR="00CF4070" w:rsidRPr="00CF4070" w:rsidRDefault="00CF4070" w:rsidP="00CF4070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CF4070">
              <w:t>Utforske korleis teknologi har vore og framleis er ein endringsfaktor, og drøfte innverknaden teknologien har hatt og har på̊ enkeltmenneske, samfunn og natur.</w:t>
            </w:r>
          </w:p>
        </w:tc>
        <w:tc>
          <w:tcPr>
            <w:tcW w:w="2413" w:type="dxa"/>
          </w:tcPr>
          <w:p w14:paraId="54229181" w14:textId="48C7B2BB" w:rsidR="00CF4070" w:rsidRPr="000A0FBC" w:rsidRDefault="00CF4070" w:rsidP="00CF4070">
            <w:r>
              <w:t>Temaprøve 10</w:t>
            </w:r>
          </w:p>
        </w:tc>
      </w:tr>
    </w:tbl>
    <w:p w14:paraId="71D968B8" w14:textId="77777777" w:rsidR="00CF4070" w:rsidRDefault="00CF4070" w:rsidP="000A0FBC">
      <w:pPr>
        <w:pStyle w:val="Ingress"/>
      </w:pP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CF4070" w14:paraId="2E19B080" w14:textId="77777777" w:rsidTr="00F7304A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F8E1"/>
            <w:vAlign w:val="center"/>
          </w:tcPr>
          <w:p w14:paraId="21AEB4A9" w14:textId="77777777" w:rsidR="00CF4070" w:rsidRDefault="00CF4070" w:rsidP="00F7304A">
            <w:pPr>
              <w:pStyle w:val="Overskrift2"/>
              <w:framePr w:hSpace="0" w:wrap="auto" w:vAnchor="margin" w:xAlign="left" w:yAlign="inline"/>
            </w:pPr>
            <w:r>
              <w:lastRenderedPageBreak/>
              <w:t xml:space="preserve">11. </w:t>
            </w:r>
            <w:proofErr w:type="spellStart"/>
            <w:r>
              <w:t>Bærekraftig</w:t>
            </w:r>
            <w:proofErr w:type="spellEnd"/>
            <w:r>
              <w:t xml:space="preserve"> utvikling</w:t>
            </w:r>
          </w:p>
          <w:p w14:paraId="3CC56450" w14:textId="12A1A6A3" w:rsidR="00CF4070" w:rsidRPr="00CF4070" w:rsidRDefault="00CF4070" w:rsidP="00CF4070">
            <w:pPr>
              <w:pStyle w:val="Overskrift2"/>
              <w:framePr w:hSpace="0" w:wrap="auto" w:vAnchor="margin" w:xAlign="left" w:yAlign="inline"/>
              <w:rPr>
                <w:highlight w:val="yellow"/>
              </w:rPr>
            </w:pPr>
            <w:r w:rsidRPr="00CF4070">
              <w:t xml:space="preserve">12. </w:t>
            </w:r>
            <w:proofErr w:type="spellStart"/>
            <w:r w:rsidRPr="00CF4070">
              <w:t>Ressurser</w:t>
            </w:r>
            <w:proofErr w:type="spellEnd"/>
            <w:r w:rsidRPr="00CF4070">
              <w:t xml:space="preserve"> i Norge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F8E1"/>
            <w:vAlign w:val="center"/>
          </w:tcPr>
          <w:p w14:paraId="7BA618FE" w14:textId="46550AE8" w:rsidR="00CF4070" w:rsidRPr="00054396" w:rsidRDefault="00CF4070" w:rsidP="00F7304A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apr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mai</w:t>
            </w:r>
            <w:proofErr w:type="spellEnd"/>
          </w:p>
        </w:tc>
      </w:tr>
      <w:tr w:rsidR="00CF4070" w14:paraId="19892A6D" w14:textId="77777777" w:rsidTr="00F7304A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2A94EB74" w14:textId="77777777" w:rsidR="00CF4070" w:rsidRPr="0050216F" w:rsidRDefault="00CF4070" w:rsidP="00F7304A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2E198986" w14:textId="77777777" w:rsidR="00CF4070" w:rsidRPr="000A0FBC" w:rsidRDefault="00CF4070" w:rsidP="00F7304A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  <w:b/>
                <w:bCs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  <w:b/>
                <w:bCs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24BD9EFE" w14:textId="77777777" w:rsidR="00CF4070" w:rsidRPr="0050216F" w:rsidRDefault="00CF4070" w:rsidP="00F7304A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CF4070" w:rsidRPr="000A0FBC" w14:paraId="0CEC3EAC" w14:textId="77777777" w:rsidTr="00F7304A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7B12BE9A" w14:textId="77777777" w:rsidR="00CF4070" w:rsidRPr="00B76C83" w:rsidRDefault="00CF4070" w:rsidP="00CF4070">
            <w:pPr>
              <w:rPr>
                <w:rFonts w:cstheme="minorHAnsi"/>
                <w:szCs w:val="24"/>
              </w:rPr>
            </w:pPr>
            <w:proofErr w:type="spellStart"/>
            <w:r w:rsidRPr="00B76C83">
              <w:rPr>
                <w:rFonts w:cstheme="minorHAnsi"/>
                <w:szCs w:val="24"/>
              </w:rPr>
              <w:t>Arbeidernes</w:t>
            </w:r>
            <w:proofErr w:type="spellEnd"/>
            <w:r w:rsidRPr="00B76C83">
              <w:rPr>
                <w:rFonts w:cstheme="minorHAnsi"/>
                <w:szCs w:val="24"/>
              </w:rPr>
              <w:t xml:space="preserve"> dag 1.5</w:t>
            </w:r>
          </w:p>
          <w:p w14:paraId="192710C9" w14:textId="77777777" w:rsidR="00CF4070" w:rsidRPr="00B76C83" w:rsidRDefault="00CF4070" w:rsidP="00CF4070">
            <w:r>
              <w:br/>
            </w:r>
            <w:proofErr w:type="spellStart"/>
            <w:r w:rsidRPr="1DF10A85">
              <w:t>Frigjøringsdagen</w:t>
            </w:r>
            <w:proofErr w:type="spellEnd"/>
            <w:r w:rsidRPr="1DF10A85">
              <w:t xml:space="preserve"> 8.5</w:t>
            </w:r>
          </w:p>
          <w:p w14:paraId="0ABBA5A5" w14:textId="77777777" w:rsidR="00CF4070" w:rsidRPr="00B76C83" w:rsidRDefault="00CF4070" w:rsidP="00CF4070">
            <w:pPr>
              <w:rPr>
                <w:rFonts w:cstheme="minorHAnsi"/>
                <w:szCs w:val="24"/>
              </w:rPr>
            </w:pPr>
          </w:p>
          <w:p w14:paraId="5BCE6E60" w14:textId="77777777" w:rsidR="00CF4070" w:rsidRPr="00B76C83" w:rsidRDefault="00CF4070" w:rsidP="00CF4070">
            <w:r w:rsidRPr="1DF10A85">
              <w:t>Grunnlovsdagen 17.5</w:t>
            </w:r>
          </w:p>
          <w:p w14:paraId="196D4500" w14:textId="77777777" w:rsidR="00CF4070" w:rsidRPr="00B76C83" w:rsidRDefault="00CF4070" w:rsidP="00CF4070">
            <w:pPr>
              <w:rPr>
                <w:rFonts w:cstheme="minorHAnsi"/>
                <w:szCs w:val="24"/>
              </w:rPr>
            </w:pPr>
          </w:p>
          <w:p w14:paraId="0FFCC89A" w14:textId="77777777" w:rsidR="00CF4070" w:rsidRPr="00B76C83" w:rsidRDefault="00CF4070" w:rsidP="00CF4070">
            <w:r w:rsidRPr="1DF10A85">
              <w:t xml:space="preserve">Internasjonal dag for biologisk </w:t>
            </w:r>
            <w:proofErr w:type="spellStart"/>
            <w:r w:rsidRPr="1DF10A85">
              <w:t>mangfold</w:t>
            </w:r>
            <w:proofErr w:type="spellEnd"/>
            <w:r w:rsidRPr="1DF10A85">
              <w:t xml:space="preserve"> 22.5</w:t>
            </w:r>
          </w:p>
          <w:p w14:paraId="6FA866E0" w14:textId="77777777" w:rsidR="00CF4070" w:rsidRPr="00B76C83" w:rsidRDefault="00CF4070" w:rsidP="00CF4070">
            <w:pPr>
              <w:rPr>
                <w:rFonts w:cstheme="minorHAnsi"/>
                <w:szCs w:val="24"/>
              </w:rPr>
            </w:pPr>
          </w:p>
          <w:p w14:paraId="0567DE2E" w14:textId="2A7FA2A7" w:rsidR="00CF4070" w:rsidRPr="000A0FBC" w:rsidRDefault="00CF4070" w:rsidP="00CF4070">
            <w:pPr>
              <w:rPr>
                <w:color w:val="0000FF"/>
                <w:u w:val="single"/>
              </w:rPr>
            </w:pPr>
            <w:r w:rsidRPr="1DF10A85">
              <w:t>Verdens miljødag 5.6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50CACA15" w14:textId="77777777" w:rsidR="00CF4070" w:rsidRPr="0008469B" w:rsidRDefault="00CF4070" w:rsidP="00CF4070">
            <w:pPr>
              <w:rPr>
                <w:b/>
                <w:bCs/>
              </w:rPr>
            </w:pPr>
            <w:r w:rsidRPr="1DF10A85">
              <w:rPr>
                <w:b/>
                <w:bCs/>
              </w:rPr>
              <w:t>Berekraftige samfunn</w:t>
            </w:r>
            <w:r>
              <w:br/>
            </w:r>
            <w:r w:rsidRPr="1DF10A85">
              <w:rPr>
                <w:b/>
                <w:bCs/>
              </w:rPr>
              <w:t>Demokratiforståing og deltaking</w:t>
            </w:r>
          </w:p>
          <w:p w14:paraId="0EB77567" w14:textId="77777777" w:rsidR="00CF4070" w:rsidRPr="0008469B" w:rsidRDefault="00CF4070" w:rsidP="00CF4070">
            <w:r w:rsidRPr="1DF10A85">
              <w:t>Utforske korleis teknologi har vore og framleis er ein endringsfaktor, og drøfte innverknaden teknologien har hatt og har på̊ enkeltmenneske, samfunn og natur.</w:t>
            </w:r>
          </w:p>
          <w:p w14:paraId="681BD5C8" w14:textId="2F1FA7DE" w:rsidR="00CF4070" w:rsidRPr="00CF4070" w:rsidRDefault="00CF4070" w:rsidP="00CF4070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2353A6">
              <w:rPr>
                <w:rFonts w:cstheme="minorHAnsi"/>
                <w:szCs w:val="24"/>
              </w:rPr>
              <w:t>Beskrive ulike dimensjonar ved berekraftig utvikling og korleis dei påverkar kvarandre, og presentere tiltak for meir berekraftige samfunn.</w:t>
            </w:r>
          </w:p>
        </w:tc>
        <w:tc>
          <w:tcPr>
            <w:tcW w:w="2413" w:type="dxa"/>
          </w:tcPr>
          <w:p w14:paraId="26FEECAE" w14:textId="77777777" w:rsidR="00CF4070" w:rsidRDefault="00CF4070" w:rsidP="00CF4070">
            <w:r>
              <w:t>Temaprøve 11 og 12</w:t>
            </w:r>
            <w:r>
              <w:br/>
            </w:r>
          </w:p>
          <w:p w14:paraId="1CCA9E1D" w14:textId="77777777" w:rsidR="00CF4070" w:rsidRPr="00B76C83" w:rsidRDefault="00CF4070" w:rsidP="00CF4070">
            <w:proofErr w:type="spellStart"/>
            <w:r>
              <w:t>Oppgaven</w:t>
            </w:r>
            <w:proofErr w:type="spellEnd"/>
            <w:r>
              <w:t xml:space="preserve"> “Podkast om </w:t>
            </w:r>
            <w:proofErr w:type="spellStart"/>
            <w:r>
              <w:t>bærekraftig</w:t>
            </w:r>
            <w:proofErr w:type="spellEnd"/>
            <w:r>
              <w:t xml:space="preserve"> utvikling” kan </w:t>
            </w:r>
            <w:proofErr w:type="spellStart"/>
            <w:r>
              <w:t>brukes</w:t>
            </w:r>
            <w:proofErr w:type="spellEnd"/>
            <w:r>
              <w:t xml:space="preserve"> som vurdering i tema 11. </w:t>
            </w:r>
          </w:p>
          <w:p w14:paraId="0EE54748" w14:textId="24207C47" w:rsidR="00CF4070" w:rsidRPr="000A0FBC" w:rsidRDefault="00CF4070" w:rsidP="00CF4070">
            <w:r>
              <w:br/>
            </w:r>
            <w:proofErr w:type="spellStart"/>
            <w:r>
              <w:t>Oppgaven</w:t>
            </w:r>
            <w:proofErr w:type="spellEnd"/>
            <w:r>
              <w:t xml:space="preserve"> om konflikten i </w:t>
            </w:r>
            <w:proofErr w:type="spellStart"/>
            <w:r>
              <w:t>Repparfjorden</w:t>
            </w:r>
            <w:proofErr w:type="spellEnd"/>
            <w:r>
              <w:t xml:space="preserve"> kan </w:t>
            </w:r>
            <w:proofErr w:type="spellStart"/>
            <w:r>
              <w:t>brukes</w:t>
            </w:r>
            <w:proofErr w:type="spellEnd"/>
            <w:r>
              <w:t xml:space="preserve"> som et utgangspunkt for å lage en digital presentasjon eller en debatt til tema 12.</w:t>
            </w:r>
          </w:p>
        </w:tc>
      </w:tr>
    </w:tbl>
    <w:p w14:paraId="2933A172" w14:textId="77777777" w:rsidR="00CF4070" w:rsidRPr="000A0FBC" w:rsidRDefault="00CF4070" w:rsidP="000A0FBC">
      <w:pPr>
        <w:pStyle w:val="Ingress"/>
      </w:pPr>
    </w:p>
    <w:sectPr w:rsidR="00CF4070" w:rsidRPr="000A0FBC" w:rsidSect="007420A0">
      <w:footerReference w:type="default" r:id="rId11"/>
      <w:headerReference w:type="first" r:id="rId12"/>
      <w:footerReference w:type="first" r:id="rId13"/>
      <w:pgSz w:w="11906" w:h="16838" w:code="9"/>
      <w:pgMar w:top="1134" w:right="1134" w:bottom="1270" w:left="1191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4B0E" w14:textId="77777777" w:rsidR="00207014" w:rsidRDefault="00207014" w:rsidP="000A0FBC">
      <w:r>
        <w:separator/>
      </w:r>
    </w:p>
    <w:p w14:paraId="5A082DA7" w14:textId="77777777" w:rsidR="00207014" w:rsidRDefault="00207014" w:rsidP="000A0FBC"/>
    <w:p w14:paraId="06CC4A25" w14:textId="77777777" w:rsidR="00207014" w:rsidRDefault="00207014" w:rsidP="000A0FBC"/>
    <w:p w14:paraId="66452530" w14:textId="77777777" w:rsidR="00207014" w:rsidRDefault="00207014" w:rsidP="000A0FBC"/>
  </w:endnote>
  <w:endnote w:type="continuationSeparator" w:id="0">
    <w:p w14:paraId="5F6B7827" w14:textId="77777777" w:rsidR="00207014" w:rsidRDefault="00207014" w:rsidP="000A0FBC">
      <w:r>
        <w:continuationSeparator/>
      </w:r>
    </w:p>
    <w:p w14:paraId="38ED53C0" w14:textId="77777777" w:rsidR="00207014" w:rsidRDefault="00207014" w:rsidP="000A0FBC"/>
    <w:p w14:paraId="03B2AF97" w14:textId="77777777" w:rsidR="00207014" w:rsidRDefault="00207014" w:rsidP="000A0FBC"/>
    <w:p w14:paraId="7906E83A" w14:textId="77777777" w:rsidR="00207014" w:rsidRDefault="00207014" w:rsidP="000A0F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81" w:rightFromText="181" w:vertAnchor="page" w:tblpX="199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</w:tblGrid>
    <w:tr w:rsidR="003E7049" w14:paraId="14CDCBC9" w14:textId="77777777" w:rsidTr="00D82573">
      <w:tc>
        <w:tcPr>
          <w:tcW w:w="0" w:type="auto"/>
        </w:tcPr>
        <w:p w14:paraId="53A2B084" w14:textId="77777777" w:rsidR="003E7049" w:rsidRDefault="003E7049" w:rsidP="000A0FBC"/>
        <w:p w14:paraId="6944F091" w14:textId="0717A820" w:rsidR="003E7049" w:rsidRPr="00A467A3" w:rsidRDefault="003E7049" w:rsidP="000A0FBC"/>
      </w:tc>
    </w:tr>
  </w:tbl>
  <w:p w14:paraId="360FA115" w14:textId="15D84FBA" w:rsidR="00C86BF7" w:rsidRDefault="00C86BF7" w:rsidP="000A0FBC"/>
  <w:p w14:paraId="10A36BE9" w14:textId="383ABD18" w:rsidR="00C86BF7" w:rsidRPr="00727E58" w:rsidRDefault="00284AD3" w:rsidP="000A0FBC">
    <w:r>
      <w:rPr>
        <w:noProof/>
      </w:rPr>
      <w:drawing>
        <wp:anchor distT="0" distB="0" distL="114300" distR="114300" simplePos="0" relativeHeight="251665408" behindDoc="0" locked="0" layoutInCell="1" allowOverlap="1" wp14:anchorId="04638ACB" wp14:editId="31125A6B">
          <wp:simplePos x="0" y="0"/>
          <wp:positionH relativeFrom="column">
            <wp:posOffset>20955</wp:posOffset>
          </wp:positionH>
          <wp:positionV relativeFrom="paragraph">
            <wp:posOffset>129540</wp:posOffset>
          </wp:positionV>
          <wp:extent cx="986790" cy="211455"/>
          <wp:effectExtent l="0" t="0" r="3810" b="4445"/>
          <wp:wrapNone/>
          <wp:docPr id="1430303144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37451" name="Grafikk 9723745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79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38301A" w14:textId="3F98A7F1" w:rsidR="006338D0" w:rsidRDefault="0086290E" w:rsidP="000A0FBC"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EA2CACF" w14:textId="77777777" w:rsidR="006338D0" w:rsidRDefault="006338D0" w:rsidP="000A0F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9E30" w14:textId="77777777" w:rsidR="00054396" w:rsidRPr="00727E58" w:rsidRDefault="00054396" w:rsidP="000A0FBC">
    <w:r>
      <w:rPr>
        <w:noProof/>
      </w:rPr>
      <w:drawing>
        <wp:anchor distT="0" distB="0" distL="114300" distR="114300" simplePos="0" relativeHeight="251663360" behindDoc="0" locked="0" layoutInCell="1" allowOverlap="1" wp14:anchorId="7D6F6EE0" wp14:editId="2D8BA068">
          <wp:simplePos x="0" y="0"/>
          <wp:positionH relativeFrom="column">
            <wp:posOffset>-146050</wp:posOffset>
          </wp:positionH>
          <wp:positionV relativeFrom="paragraph">
            <wp:posOffset>-27699</wp:posOffset>
          </wp:positionV>
          <wp:extent cx="986790" cy="211455"/>
          <wp:effectExtent l="0" t="0" r="3810" b="4445"/>
          <wp:wrapNone/>
          <wp:docPr id="939773870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37451" name="Grafikk 9723745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79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6EA93" w14:textId="3721AC1F" w:rsidR="0086290E" w:rsidRDefault="0086290E" w:rsidP="000A0F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F2EB" w14:textId="77777777" w:rsidR="00207014" w:rsidRDefault="00207014" w:rsidP="000A0FBC">
      <w:r>
        <w:separator/>
      </w:r>
    </w:p>
    <w:p w14:paraId="18AA222D" w14:textId="77777777" w:rsidR="00207014" w:rsidRDefault="00207014" w:rsidP="000A0FBC"/>
    <w:p w14:paraId="51EDD51D" w14:textId="77777777" w:rsidR="00207014" w:rsidRDefault="00207014" w:rsidP="000A0FBC"/>
    <w:p w14:paraId="2C159F4A" w14:textId="77777777" w:rsidR="00207014" w:rsidRDefault="00207014" w:rsidP="000A0FBC"/>
  </w:footnote>
  <w:footnote w:type="continuationSeparator" w:id="0">
    <w:p w14:paraId="32EEE7DE" w14:textId="77777777" w:rsidR="00207014" w:rsidRDefault="00207014" w:rsidP="000A0FBC">
      <w:r>
        <w:continuationSeparator/>
      </w:r>
    </w:p>
    <w:p w14:paraId="1241ECB8" w14:textId="77777777" w:rsidR="00207014" w:rsidRDefault="00207014" w:rsidP="000A0FBC"/>
    <w:p w14:paraId="062303BF" w14:textId="77777777" w:rsidR="00207014" w:rsidRDefault="00207014" w:rsidP="000A0FBC"/>
    <w:p w14:paraId="08537302" w14:textId="77777777" w:rsidR="00207014" w:rsidRDefault="00207014" w:rsidP="000A0F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F8C3" w14:textId="4D01B773" w:rsidR="00EA7421" w:rsidRDefault="002D021A" w:rsidP="000A0FBC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633780F" wp14:editId="543800D2">
              <wp:simplePos x="0" y="0"/>
              <wp:positionH relativeFrom="column">
                <wp:posOffset>-893134</wp:posOffset>
              </wp:positionH>
              <wp:positionV relativeFrom="paragraph">
                <wp:posOffset>-505317</wp:posOffset>
              </wp:positionV>
              <wp:extent cx="7865175" cy="4276828"/>
              <wp:effectExtent l="0" t="0" r="0" b="3175"/>
              <wp:wrapNone/>
              <wp:docPr id="254475301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5175" cy="4276828"/>
                      </a:xfrm>
                      <a:prstGeom prst="rect">
                        <a:avLst/>
                      </a:prstGeom>
                      <a:solidFill>
                        <a:srgbClr val="FFF8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79186" id="Rektangel 2" o:spid="_x0000_s1026" style="position:absolute;margin-left:-70.35pt;margin-top:-39.8pt;width:619.3pt;height:3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HA7gAIAAGAFAAAOAAAAZHJzL2Uyb0RvYy54bWysVFFv2yAQfp+0/4B4X21HSZNFdaqoXaZJ&#10;VRutnfpMMMRImGNA4mS/fgd2nK6t9jDtBQN3993d5++4uj40muyF8wpMSYuLnBJhOFTKbEv642n1&#10;aUaJD8xUTIMRJT0KT68XHz9ctXYuRlCDroQjCGL8vLUlrUOw8yzzvBYN8xdghUGjBNewgEe3zSrH&#10;WkRvdDbK88usBVdZB1x4j7e3nZEuEr6UgocHKb0IRJcUawtpdWndxDVbXLH51jFbK96Xwf6hioYp&#10;g0kHqFsWGNk59QaqUdyBBxkuODQZSKm4SD1gN0X+qpvHmlmRekFyvB1o8v8Plt/vH+3aIQ2t9XOP&#10;29jFQbomfrE+ckhkHQeyxCEQjpfT2eWkmE4o4Wgbj6aXs9Es0pmdw63z4auAhsRNSR3+jUQS29/5&#10;0LmeXGI2D1pVK6V1Orjt5kY7smf451ar1exL0aP/4aZNdDYQwzrEeJOdm0m7cNQi+mnzXUiiKix/&#10;lCpJOhNDHsa5MKHoTDWrRJe+mOR5kgr2NkSkThNgRJaYf8DuAaKG32J3Vfb+MVQkmQ7B+d8K64KH&#10;iJQZTBiCG2XAvQegsas+c+d/IqmjJrK0geq4dsRBNyTe8pXC/3bHfFgzh1OB84OTHh5wkRrakkK/&#10;o6QG9+u9++iPYkUrJS1OWUn9zx1zghL9zaCMPxfjcRzLdBhPpiM8uJeWzUuL2TU3gHIo8E2xPG2j&#10;f9CnrXTQPOODsIxZ0cQMx9wl5cGdDjehm358UrhYLpMbjqJl4c48Wh7BI6tRl0+HZ+ZsL96Aur+H&#10;00Sy+SsNd74x0sByF0CqJPAzrz3fOMZJOP2TE9+Jl+fkdX4YF78BAAD//wMAUEsDBBQABgAIAAAA&#10;IQAY7S7p5QAAABIBAAAPAAAAZHJzL2Rvd25yZXYueG1sTE/LTsMwELwj8Q/WInFrnfJo6jROhUCo&#10;RcCBAnc33iYR9jrEbmP+HvcEl9WuZnYe5Spaw444+M6RhNk0A4ZUO91RI+Hj/XGyAOaDIq2MI5Tw&#10;gx5W1flZqQrtRnrD4zY0LImQL5SENoS+4NzXLVrlp65HStjeDVaFdA4N14Mak7g1/CrL5tyqjpJD&#10;q3q8b7H+2h6shNfNZ+Cb7+enhRjNy35to6Z1lPLyIj4s07hbAgsYw98HnDqk/FClYDt3IO2ZkTCZ&#10;3WR54qYtF3NgJ0omcgFsJ+FWXAvgVcn/V6l+AQAA//8DAFBLAQItABQABgAIAAAAIQC2gziS/gAA&#10;AOEBAAATAAAAAAAAAAAAAAAAAAAAAABbQ29udGVudF9UeXBlc10ueG1sUEsBAi0AFAAGAAgAAAAh&#10;ADj9If/WAAAAlAEAAAsAAAAAAAAAAAAAAAAALwEAAF9yZWxzLy5yZWxzUEsBAi0AFAAGAAgAAAAh&#10;AMLUcDuAAgAAYAUAAA4AAAAAAAAAAAAAAAAALgIAAGRycy9lMm9Eb2MueG1sUEsBAi0AFAAGAAgA&#10;AAAhABjtLunlAAAAEgEAAA8AAAAAAAAAAAAAAAAA2gQAAGRycy9kb3ducmV2LnhtbFBLBQYAAAAA&#10;BAAEAPMAAADsBQAAAAA=&#10;" fillcolor="#fff8e1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7FAFC51" wp14:editId="18010ED3">
          <wp:simplePos x="0" y="0"/>
          <wp:positionH relativeFrom="column">
            <wp:posOffset>-4723</wp:posOffset>
          </wp:positionH>
          <wp:positionV relativeFrom="paragraph">
            <wp:posOffset>291744</wp:posOffset>
          </wp:positionV>
          <wp:extent cx="1215024" cy="162003"/>
          <wp:effectExtent l="0" t="0" r="4445" b="3175"/>
          <wp:wrapNone/>
          <wp:docPr id="1366169686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22295" name="Grafikk 11942229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254" cy="168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86A"/>
    <w:multiLevelType w:val="hybridMultilevel"/>
    <w:tmpl w:val="1A4AD7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E3D3"/>
    <w:multiLevelType w:val="hybridMultilevel"/>
    <w:tmpl w:val="8F589DB4"/>
    <w:lvl w:ilvl="0" w:tplc="B24ED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4B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61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9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A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46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22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A7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2B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2998"/>
    <w:multiLevelType w:val="hybridMultilevel"/>
    <w:tmpl w:val="D9D8B8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E2226"/>
    <w:multiLevelType w:val="multilevel"/>
    <w:tmpl w:val="8F5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D5E4E"/>
    <w:multiLevelType w:val="hybridMultilevel"/>
    <w:tmpl w:val="446095C8"/>
    <w:lvl w:ilvl="0" w:tplc="974CD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C6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A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41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6C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4A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E4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A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A2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C498D"/>
    <w:multiLevelType w:val="hybridMultilevel"/>
    <w:tmpl w:val="FC36315E"/>
    <w:lvl w:ilvl="0" w:tplc="5BF8C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04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29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42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60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68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AD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29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2D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5A2F2"/>
    <w:multiLevelType w:val="hybridMultilevel"/>
    <w:tmpl w:val="280A8E22"/>
    <w:lvl w:ilvl="0" w:tplc="46AA4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62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C1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48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D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41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82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E3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05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6232"/>
    <w:multiLevelType w:val="hybridMultilevel"/>
    <w:tmpl w:val="435697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4ED90">
      <w:numFmt w:val="bullet"/>
      <w:lvlText w:val="–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C78F8"/>
    <w:multiLevelType w:val="hybridMultilevel"/>
    <w:tmpl w:val="2872086A"/>
    <w:lvl w:ilvl="0" w:tplc="2190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4C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A9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81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ED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A6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EC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4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4A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33C27"/>
    <w:multiLevelType w:val="hybridMultilevel"/>
    <w:tmpl w:val="BC8280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3B496"/>
    <w:multiLevelType w:val="hybridMultilevel"/>
    <w:tmpl w:val="D7EE40E8"/>
    <w:lvl w:ilvl="0" w:tplc="71FA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A7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42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A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6E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E0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41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8C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49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1669D"/>
    <w:multiLevelType w:val="hybridMultilevel"/>
    <w:tmpl w:val="3280D4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13B22"/>
    <w:multiLevelType w:val="hybridMultilevel"/>
    <w:tmpl w:val="F7646298"/>
    <w:lvl w:ilvl="0" w:tplc="B68EF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AA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88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8C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26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06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04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02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9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AEBE0"/>
    <w:multiLevelType w:val="hybridMultilevel"/>
    <w:tmpl w:val="1448838E"/>
    <w:lvl w:ilvl="0" w:tplc="68F4D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EB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86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CC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A1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8B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0D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5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08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E5F1F"/>
    <w:multiLevelType w:val="hybridMultilevel"/>
    <w:tmpl w:val="4D6EDB0A"/>
    <w:lvl w:ilvl="0" w:tplc="B502A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21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2D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EE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C7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25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83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20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E0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2590F"/>
    <w:multiLevelType w:val="hybridMultilevel"/>
    <w:tmpl w:val="215048AA"/>
    <w:lvl w:ilvl="0" w:tplc="2480A236">
      <w:start w:val="1"/>
      <w:numFmt w:val="bullet"/>
      <w:pStyle w:val="tabellbrd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C213A"/>
    <w:multiLevelType w:val="hybridMultilevel"/>
    <w:tmpl w:val="4866E9BA"/>
    <w:lvl w:ilvl="0" w:tplc="29CE5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8E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25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2E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CB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4D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EB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A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8F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1736B"/>
    <w:multiLevelType w:val="hybridMultilevel"/>
    <w:tmpl w:val="61EAD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21D9D"/>
    <w:multiLevelType w:val="hybridMultilevel"/>
    <w:tmpl w:val="B27CD0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47D0"/>
    <w:multiLevelType w:val="hybridMultilevel"/>
    <w:tmpl w:val="29483C16"/>
    <w:lvl w:ilvl="0" w:tplc="AC5E2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AC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65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66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69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C5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02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E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A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93422"/>
    <w:multiLevelType w:val="hybridMultilevel"/>
    <w:tmpl w:val="19809960"/>
    <w:lvl w:ilvl="0" w:tplc="A06E3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41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0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8A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E4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F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8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CE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8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A79E8"/>
    <w:multiLevelType w:val="hybridMultilevel"/>
    <w:tmpl w:val="097071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9AA20"/>
    <w:multiLevelType w:val="hybridMultilevel"/>
    <w:tmpl w:val="E8DA9066"/>
    <w:lvl w:ilvl="0" w:tplc="22824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4C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EF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C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69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C1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09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A6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2D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A7152"/>
    <w:multiLevelType w:val="hybridMultilevel"/>
    <w:tmpl w:val="31F4DFAE"/>
    <w:lvl w:ilvl="0" w:tplc="AA341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8E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4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03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8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C1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CE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C79E7"/>
    <w:multiLevelType w:val="hybridMultilevel"/>
    <w:tmpl w:val="C90ECF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B5166"/>
    <w:multiLevelType w:val="hybridMultilevel"/>
    <w:tmpl w:val="45961F6A"/>
    <w:lvl w:ilvl="0" w:tplc="7E7AA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2C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83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E5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C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E9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49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6F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E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F7834"/>
    <w:multiLevelType w:val="hybridMultilevel"/>
    <w:tmpl w:val="7AD83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81273">
    <w:abstractNumId w:val="11"/>
  </w:num>
  <w:num w:numId="2" w16cid:durableId="1726447220">
    <w:abstractNumId w:val="15"/>
  </w:num>
  <w:num w:numId="3" w16cid:durableId="1510096686">
    <w:abstractNumId w:val="14"/>
  </w:num>
  <w:num w:numId="4" w16cid:durableId="2129347880">
    <w:abstractNumId w:val="6"/>
  </w:num>
  <w:num w:numId="5" w16cid:durableId="700208417">
    <w:abstractNumId w:val="20"/>
  </w:num>
  <w:num w:numId="6" w16cid:durableId="1648439513">
    <w:abstractNumId w:val="10"/>
  </w:num>
  <w:num w:numId="7" w16cid:durableId="83113287">
    <w:abstractNumId w:val="13"/>
  </w:num>
  <w:num w:numId="8" w16cid:durableId="1726025119">
    <w:abstractNumId w:val="3"/>
  </w:num>
  <w:num w:numId="9" w16cid:durableId="355933138">
    <w:abstractNumId w:val="8"/>
  </w:num>
  <w:num w:numId="10" w16cid:durableId="1711882686">
    <w:abstractNumId w:val="9"/>
  </w:num>
  <w:num w:numId="11" w16cid:durableId="211162144">
    <w:abstractNumId w:val="19"/>
  </w:num>
  <w:num w:numId="12" w16cid:durableId="277493794">
    <w:abstractNumId w:val="1"/>
  </w:num>
  <w:num w:numId="13" w16cid:durableId="2091271859">
    <w:abstractNumId w:val="2"/>
  </w:num>
  <w:num w:numId="14" w16cid:durableId="18823480">
    <w:abstractNumId w:val="24"/>
  </w:num>
  <w:num w:numId="15" w16cid:durableId="300307850">
    <w:abstractNumId w:val="16"/>
  </w:num>
  <w:num w:numId="16" w16cid:durableId="728189772">
    <w:abstractNumId w:val="17"/>
  </w:num>
  <w:num w:numId="17" w16cid:durableId="665327220">
    <w:abstractNumId w:val="12"/>
  </w:num>
  <w:num w:numId="18" w16cid:durableId="950628362">
    <w:abstractNumId w:val="5"/>
  </w:num>
  <w:num w:numId="19" w16cid:durableId="1486895343">
    <w:abstractNumId w:val="18"/>
  </w:num>
  <w:num w:numId="20" w16cid:durableId="94593724">
    <w:abstractNumId w:val="25"/>
  </w:num>
  <w:num w:numId="21" w16cid:durableId="2128770455">
    <w:abstractNumId w:val="26"/>
  </w:num>
  <w:num w:numId="22" w16cid:durableId="1597130621">
    <w:abstractNumId w:val="4"/>
  </w:num>
  <w:num w:numId="23" w16cid:durableId="2002151487">
    <w:abstractNumId w:val="21"/>
  </w:num>
  <w:num w:numId="24" w16cid:durableId="2097052313">
    <w:abstractNumId w:val="22"/>
  </w:num>
  <w:num w:numId="25" w16cid:durableId="439642879">
    <w:abstractNumId w:val="23"/>
  </w:num>
  <w:num w:numId="26" w16cid:durableId="1038815125">
    <w:abstractNumId w:val="7"/>
  </w:num>
  <w:num w:numId="27" w16cid:durableId="194977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3A"/>
    <w:rsid w:val="0001017C"/>
    <w:rsid w:val="00032611"/>
    <w:rsid w:val="000423C3"/>
    <w:rsid w:val="00054396"/>
    <w:rsid w:val="0006293B"/>
    <w:rsid w:val="00072410"/>
    <w:rsid w:val="00087792"/>
    <w:rsid w:val="000A0FBC"/>
    <w:rsid w:val="00100FDE"/>
    <w:rsid w:val="00101F4C"/>
    <w:rsid w:val="00114BA6"/>
    <w:rsid w:val="00131AE5"/>
    <w:rsid w:val="001641C7"/>
    <w:rsid w:val="00192C65"/>
    <w:rsid w:val="001C06F7"/>
    <w:rsid w:val="001C5CD9"/>
    <w:rsid w:val="001C63F8"/>
    <w:rsid w:val="001F20A7"/>
    <w:rsid w:val="00207014"/>
    <w:rsid w:val="00234A06"/>
    <w:rsid w:val="00252587"/>
    <w:rsid w:val="00284AD3"/>
    <w:rsid w:val="002A09EC"/>
    <w:rsid w:val="002C29BF"/>
    <w:rsid w:val="002D021A"/>
    <w:rsid w:val="002D30E8"/>
    <w:rsid w:val="002D4CA1"/>
    <w:rsid w:val="002E208B"/>
    <w:rsid w:val="00325A15"/>
    <w:rsid w:val="00351174"/>
    <w:rsid w:val="00396422"/>
    <w:rsid w:val="003C2C3A"/>
    <w:rsid w:val="003E7049"/>
    <w:rsid w:val="00411697"/>
    <w:rsid w:val="00451996"/>
    <w:rsid w:val="004715A9"/>
    <w:rsid w:val="00473E8A"/>
    <w:rsid w:val="00476B09"/>
    <w:rsid w:val="0048403C"/>
    <w:rsid w:val="00487799"/>
    <w:rsid w:val="004C3BE0"/>
    <w:rsid w:val="004D199A"/>
    <w:rsid w:val="004D6D6B"/>
    <w:rsid w:val="0050216F"/>
    <w:rsid w:val="00512165"/>
    <w:rsid w:val="00527007"/>
    <w:rsid w:val="00544153"/>
    <w:rsid w:val="00555672"/>
    <w:rsid w:val="00564700"/>
    <w:rsid w:val="005671B9"/>
    <w:rsid w:val="005C1EF8"/>
    <w:rsid w:val="005C7E2E"/>
    <w:rsid w:val="006145DE"/>
    <w:rsid w:val="00621BFB"/>
    <w:rsid w:val="006234AC"/>
    <w:rsid w:val="00624AFF"/>
    <w:rsid w:val="006338D0"/>
    <w:rsid w:val="0067345F"/>
    <w:rsid w:val="00682604"/>
    <w:rsid w:val="00687F26"/>
    <w:rsid w:val="006D6109"/>
    <w:rsid w:val="006E5571"/>
    <w:rsid w:val="006F1021"/>
    <w:rsid w:val="007175F1"/>
    <w:rsid w:val="007420A0"/>
    <w:rsid w:val="0077516F"/>
    <w:rsid w:val="00787221"/>
    <w:rsid w:val="00791675"/>
    <w:rsid w:val="007B77B2"/>
    <w:rsid w:val="007D0B38"/>
    <w:rsid w:val="00816615"/>
    <w:rsid w:val="0083149C"/>
    <w:rsid w:val="00833BFA"/>
    <w:rsid w:val="0086290E"/>
    <w:rsid w:val="008849E4"/>
    <w:rsid w:val="00887A43"/>
    <w:rsid w:val="008931CE"/>
    <w:rsid w:val="008B1560"/>
    <w:rsid w:val="008B5FBA"/>
    <w:rsid w:val="008D049D"/>
    <w:rsid w:val="008D1D0B"/>
    <w:rsid w:val="008E7D3F"/>
    <w:rsid w:val="008F6A15"/>
    <w:rsid w:val="009011A7"/>
    <w:rsid w:val="00904C5F"/>
    <w:rsid w:val="00911BB8"/>
    <w:rsid w:val="00916838"/>
    <w:rsid w:val="009474D5"/>
    <w:rsid w:val="00993397"/>
    <w:rsid w:val="009A10F5"/>
    <w:rsid w:val="009D6C91"/>
    <w:rsid w:val="00A2264D"/>
    <w:rsid w:val="00A254A8"/>
    <w:rsid w:val="00A411D2"/>
    <w:rsid w:val="00A467A3"/>
    <w:rsid w:val="00A612A3"/>
    <w:rsid w:val="00A7551E"/>
    <w:rsid w:val="00A85954"/>
    <w:rsid w:val="00A85F01"/>
    <w:rsid w:val="00A91F86"/>
    <w:rsid w:val="00AA56D8"/>
    <w:rsid w:val="00AB5F9A"/>
    <w:rsid w:val="00AD6D1A"/>
    <w:rsid w:val="00B2173B"/>
    <w:rsid w:val="00B84968"/>
    <w:rsid w:val="00B92C26"/>
    <w:rsid w:val="00BB298B"/>
    <w:rsid w:val="00BC5DB9"/>
    <w:rsid w:val="00BD5676"/>
    <w:rsid w:val="00BD6F63"/>
    <w:rsid w:val="00C05B59"/>
    <w:rsid w:val="00C3092D"/>
    <w:rsid w:val="00C41850"/>
    <w:rsid w:val="00C562CA"/>
    <w:rsid w:val="00C86BF7"/>
    <w:rsid w:val="00CA2863"/>
    <w:rsid w:val="00CB638B"/>
    <w:rsid w:val="00CF4070"/>
    <w:rsid w:val="00CF4680"/>
    <w:rsid w:val="00D01FD4"/>
    <w:rsid w:val="00D059E1"/>
    <w:rsid w:val="00D15484"/>
    <w:rsid w:val="00D40139"/>
    <w:rsid w:val="00D44CD2"/>
    <w:rsid w:val="00D557FB"/>
    <w:rsid w:val="00D616FA"/>
    <w:rsid w:val="00D817F0"/>
    <w:rsid w:val="00DF1EEF"/>
    <w:rsid w:val="00E6358F"/>
    <w:rsid w:val="00E67F76"/>
    <w:rsid w:val="00EA3D47"/>
    <w:rsid w:val="00EA7421"/>
    <w:rsid w:val="00EB48ED"/>
    <w:rsid w:val="00EB4CB9"/>
    <w:rsid w:val="00EC0B57"/>
    <w:rsid w:val="00EC4AF8"/>
    <w:rsid w:val="00F806C4"/>
    <w:rsid w:val="00F90E3E"/>
    <w:rsid w:val="00F93426"/>
    <w:rsid w:val="00F97939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4560"/>
  <w15:chartTrackingRefBased/>
  <w15:docId w15:val="{6A2F9B35-1483-884F-84A6-0400141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0A0FBC"/>
    <w:pPr>
      <w:spacing w:before="60" w:after="60" w:line="240" w:lineRule="auto"/>
    </w:pPr>
    <w:rPr>
      <w:sz w:val="20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817F0"/>
    <w:pPr>
      <w:ind w:left="708" w:hanging="708"/>
      <w:outlineLvl w:val="0"/>
    </w:pPr>
    <w:rPr>
      <w:rFonts w:ascii="Calibri" w:hAnsi="Calibri" w:cs="Calibri"/>
      <w:sz w:val="140"/>
      <w:szCs w:val="140"/>
      <w:lang w:val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7B77B2"/>
    <w:pPr>
      <w:keepNext/>
      <w:keepLines/>
      <w:framePr w:hSpace="141" w:wrap="around" w:vAnchor="text" w:hAnchor="text" w:x="-91" w:y="-98"/>
      <w:spacing w:after="0"/>
      <w:outlineLvl w:val="1"/>
    </w:pPr>
    <w:rPr>
      <w:rFonts w:eastAsiaTheme="majorEastAsia" w:cstheme="majorBidi"/>
      <w:b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D4CA1"/>
    <w:pPr>
      <w:keepNext/>
      <w:keepLines/>
      <w:spacing w:before="380"/>
      <w:outlineLvl w:val="2"/>
    </w:pPr>
    <w:rPr>
      <w:rFonts w:eastAsiaTheme="majorEastAsia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817F0"/>
    <w:rPr>
      <w:rFonts w:ascii="Calibri" w:hAnsi="Calibri" w:cs="Calibri"/>
      <w:sz w:val="140"/>
      <w:szCs w:val="140"/>
      <w:lang w:val="en-US"/>
      <w14:ligatures w14:val="standardContextua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B77B2"/>
    <w:rPr>
      <w:rFonts w:eastAsiaTheme="majorEastAsia" w:cstheme="majorBidi"/>
      <w:b/>
      <w:sz w:val="32"/>
      <w:szCs w:val="32"/>
    </w:rPr>
  </w:style>
  <w:style w:type="paragraph" w:styleId="Topptekst">
    <w:name w:val="header"/>
    <w:basedOn w:val="Normal"/>
    <w:link w:val="TopptekstTegn"/>
    <w:uiPriority w:val="99"/>
    <w:semiHidden/>
    <w:rsid w:val="00EB4CB9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467A3"/>
    <w:rPr>
      <w:sz w:val="24"/>
    </w:rPr>
  </w:style>
  <w:style w:type="paragraph" w:styleId="Listeavsnitt">
    <w:name w:val="List Paragraph"/>
    <w:basedOn w:val="Normal"/>
    <w:uiPriority w:val="34"/>
    <w:qFormat/>
    <w:rsid w:val="009011A7"/>
    <w:pPr>
      <w:ind w:left="720"/>
      <w:contextualSpacing/>
    </w:pPr>
  </w:style>
  <w:style w:type="table" w:styleId="Tabellrutenett">
    <w:name w:val="Table Grid"/>
    <w:basedOn w:val="Vanligtabell"/>
    <w:uiPriority w:val="39"/>
    <w:rsid w:val="00EB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A467A3"/>
    <w:rPr>
      <w:rFonts w:eastAsiaTheme="majorEastAsia" w:cstheme="majorBidi"/>
      <w:b/>
      <w:sz w:val="24"/>
      <w:szCs w:val="24"/>
    </w:rPr>
  </w:style>
  <w:style w:type="paragraph" w:customStyle="1" w:styleId="Ingress">
    <w:name w:val="Ingress"/>
    <w:basedOn w:val="Normal"/>
    <w:qFormat/>
    <w:rsid w:val="00D817F0"/>
    <w:pPr>
      <w:spacing w:after="480"/>
    </w:pPr>
    <w:rPr>
      <w:rFonts w:eastAsia="MS Mincho" w:cs="Calibri"/>
      <w:sz w:val="32"/>
      <w:szCs w:val="32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A467A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7175F1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rsid w:val="004D199A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rsid w:val="0050216F"/>
    <w:rPr>
      <w:color w:val="605E5C"/>
      <w:shd w:val="clear" w:color="auto" w:fill="E1DFDD"/>
    </w:rPr>
  </w:style>
  <w:style w:type="paragraph" w:customStyle="1" w:styleId="tabellbrd">
    <w:name w:val="tabell brød"/>
    <w:basedOn w:val="Normal"/>
    <w:qFormat/>
    <w:rsid w:val="009011A7"/>
    <w:pPr>
      <w:framePr w:hSpace="141" w:wrap="around" w:vAnchor="text" w:hAnchor="text" w:x="-91" w:y="-98"/>
      <w:numPr>
        <w:numId w:val="2"/>
      </w:numPr>
      <w:spacing w:before="120" w:after="120"/>
    </w:pPr>
  </w:style>
  <w:style w:type="paragraph" w:customStyle="1" w:styleId="tabellHead">
    <w:name w:val="tabell Head"/>
    <w:basedOn w:val="Normal"/>
    <w:qFormat/>
    <w:rsid w:val="00032611"/>
    <w:pPr>
      <w:framePr w:hSpace="141" w:wrap="around" w:vAnchor="text" w:hAnchor="text" w:x="-91" w:y="-98"/>
      <w:spacing w:before="120" w:after="120"/>
    </w:pPr>
    <w:rPr>
      <w:b/>
      <w:bCs/>
    </w:rPr>
  </w:style>
  <w:style w:type="paragraph" w:styleId="Bunntekst">
    <w:name w:val="footer"/>
    <w:basedOn w:val="Normal"/>
    <w:link w:val="BunntekstTegn"/>
    <w:uiPriority w:val="99"/>
    <w:unhideWhenUsed/>
    <w:rsid w:val="00A7551E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7551E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7551E"/>
    <w:pPr>
      <w:spacing w:before="100" w:beforeAutospacing="1" w:afterAutospacing="1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curriculum-verbword">
    <w:name w:val="curriculum-verb__word"/>
    <w:basedOn w:val="Standardskriftforavsnitt"/>
    <w:rsid w:val="00A7551E"/>
  </w:style>
  <w:style w:type="character" w:customStyle="1" w:styleId="apple-converted-space">
    <w:name w:val="apple-converted-space"/>
    <w:basedOn w:val="Standardskriftforavsnitt"/>
    <w:rsid w:val="00A7551E"/>
  </w:style>
  <w:style w:type="character" w:customStyle="1" w:styleId="curriculum-goalitem-text">
    <w:name w:val="curriculum-goal__item-text"/>
    <w:basedOn w:val="Standardskriftforavsnitt"/>
    <w:rsid w:val="00527007"/>
  </w:style>
  <w:style w:type="character" w:customStyle="1" w:styleId="Tabell-hu">
    <w:name w:val="Tabell-hu"/>
    <w:uiPriority w:val="99"/>
    <w:rsid w:val="004D6D6B"/>
    <w:rPr>
      <w:b/>
      <w:bCs/>
      <w:color w:val="000000"/>
      <w:w w:val="100"/>
      <w:sz w:val="20"/>
      <w:szCs w:val="20"/>
    </w:rPr>
  </w:style>
  <w:style w:type="paragraph" w:customStyle="1" w:styleId="paragraph">
    <w:name w:val="paragraph"/>
    <w:basedOn w:val="Normal"/>
    <w:rsid w:val="002A09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2A09EC"/>
  </w:style>
  <w:style w:type="character" w:customStyle="1" w:styleId="eop">
    <w:name w:val="eop"/>
    <w:basedOn w:val="Standardskriftforavsnitt"/>
    <w:rsid w:val="002A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DA0A58B1B964B952F519E44ED5B89" ma:contentTypeVersion="16" ma:contentTypeDescription="Opprett et nytt dokument." ma:contentTypeScope="" ma:versionID="94db74fcd642d001ffda4680daa864d5">
  <xsd:schema xmlns:xsd="http://www.w3.org/2001/XMLSchema" xmlns:xs="http://www.w3.org/2001/XMLSchema" xmlns:p="http://schemas.microsoft.com/office/2006/metadata/properties" xmlns:ns2="1449739b-0812-4845-9a4c-ea6eb2bcad0a" xmlns:ns3="95ef8484-9016-46d2-89eb-20883619ac6b" targetNamespace="http://schemas.microsoft.com/office/2006/metadata/properties" ma:root="true" ma:fieldsID="a468bbe792b78dc2bf9324b43680db46" ns2:_="" ns3:_="">
    <xsd:import namespace="1449739b-0812-4845-9a4c-ea6eb2bcad0a"/>
    <xsd:import namespace="95ef8484-9016-46d2-89eb-20883619a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739b-0812-4845-9a4c-ea6eb2bca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0837bab1-18a7-4e54-a286-cfce06c4b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484-9016-46d2-89eb-20883619a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88d1605-14e0-490a-80ce-8880b4d9d6f4}" ma:internalName="TaxCatchAll" ma:showField="CatchAllData" ma:web="95ef8484-9016-46d2-89eb-20883619a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49739b-0812-4845-9a4c-ea6eb2bcad0a">
      <Terms xmlns="http://schemas.microsoft.com/office/infopath/2007/PartnerControls"/>
    </lcf76f155ced4ddcb4097134ff3c332f>
    <TaxCatchAll xmlns="95ef8484-9016-46d2-89eb-20883619ac6b" xsi:nil="true"/>
  </documentManagement>
</p:properties>
</file>

<file path=customXml/itemProps1.xml><?xml version="1.0" encoding="utf-8"?>
<ds:datastoreItem xmlns:ds="http://schemas.openxmlformats.org/officeDocument/2006/customXml" ds:itemID="{F6E8FDA5-035A-4E69-B13A-DFD4B2B4D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9739b-0812-4845-9a4c-ea6eb2bcad0a"/>
    <ds:schemaRef ds:uri="95ef8484-9016-46d2-89eb-20883619a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0EAD8-8185-4E33-8A41-C6E692D21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EFCE8-7572-4093-B3AA-1911CE10CC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0031B-3323-4A5B-868B-8BE51CF6C450}">
  <ds:schemaRefs>
    <ds:schemaRef ds:uri="http://schemas.microsoft.com/office/2006/metadata/properties"/>
    <ds:schemaRef ds:uri="http://schemas.microsoft.com/office/infopath/2007/PartnerControls"/>
    <ds:schemaRef ds:uri="1449739b-0812-4845-9a4c-ea6eb2bcad0a"/>
    <ds:schemaRef ds:uri="95ef8484-9016-46d2-89eb-20883619a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1471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Modal</dc:creator>
  <cp:keywords/>
  <dc:description/>
  <cp:lastModifiedBy>Øystein Lundøy Bringsvor</cp:lastModifiedBy>
  <cp:revision>2</cp:revision>
  <dcterms:created xsi:type="dcterms:W3CDTF">2025-09-22T07:57:00Z</dcterms:created>
  <dcterms:modified xsi:type="dcterms:W3CDTF">2025-09-22T07:57:00Z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0x010100EDEDA0A58B1B964B952F519E44ED5B89</vt:lpwstr>
  </property>
</Properties>
</file>